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9C" w:rsidRPr="00216D9C" w:rsidRDefault="00216D9C" w:rsidP="00216D9C">
      <w:pPr>
        <w:overflowPunct w:val="0"/>
        <w:autoSpaceDE w:val="0"/>
        <w:autoSpaceDN w:val="0"/>
        <w:adjustRightInd w:val="0"/>
        <w:spacing w:before="0" w:after="0" w:line="240" w:lineRule="auto"/>
        <w:ind w:firstLine="0"/>
        <w:jc w:val="center"/>
        <w:textAlignment w:val="baseline"/>
        <w:rPr>
          <w:b/>
          <w:szCs w:val="20"/>
        </w:rPr>
      </w:pPr>
      <w:r w:rsidRPr="00216D9C">
        <w:rPr>
          <w:b/>
          <w:szCs w:val="20"/>
        </w:rPr>
        <w:t>КАЛУЖСКАЯ ОБЛАСТЬ</w:t>
      </w:r>
    </w:p>
    <w:p w:rsidR="00216D9C" w:rsidRPr="00216D9C" w:rsidRDefault="00216D9C" w:rsidP="00216D9C">
      <w:pPr>
        <w:overflowPunct w:val="0"/>
        <w:autoSpaceDE w:val="0"/>
        <w:autoSpaceDN w:val="0"/>
        <w:adjustRightInd w:val="0"/>
        <w:spacing w:before="0" w:after="0" w:line="240" w:lineRule="auto"/>
        <w:ind w:firstLine="0"/>
        <w:jc w:val="center"/>
        <w:textAlignment w:val="baseline"/>
        <w:rPr>
          <w:b/>
          <w:sz w:val="20"/>
          <w:szCs w:val="20"/>
        </w:rPr>
      </w:pPr>
      <w:r w:rsidRPr="00216D9C">
        <w:rPr>
          <w:b/>
          <w:sz w:val="20"/>
          <w:szCs w:val="20"/>
        </w:rPr>
        <w:t xml:space="preserve"> </w:t>
      </w:r>
    </w:p>
    <w:p w:rsidR="00216D9C" w:rsidRPr="00216D9C" w:rsidRDefault="00216D9C" w:rsidP="00216D9C">
      <w:pPr>
        <w:overflowPunct w:val="0"/>
        <w:autoSpaceDE w:val="0"/>
        <w:autoSpaceDN w:val="0"/>
        <w:adjustRightInd w:val="0"/>
        <w:spacing w:before="0" w:after="0" w:line="240" w:lineRule="auto"/>
        <w:ind w:firstLine="0"/>
        <w:jc w:val="center"/>
        <w:textAlignment w:val="baseline"/>
        <w:rPr>
          <w:b/>
          <w:sz w:val="26"/>
          <w:szCs w:val="20"/>
        </w:rPr>
      </w:pPr>
      <w:r w:rsidRPr="00216D9C">
        <w:rPr>
          <w:b/>
          <w:sz w:val="26"/>
          <w:szCs w:val="20"/>
        </w:rPr>
        <w:t>МИНИСТЕРСТВО СТРОИТЕЛЬСТВА И</w:t>
      </w:r>
    </w:p>
    <w:p w:rsidR="00216D9C" w:rsidRPr="00216D9C" w:rsidRDefault="00216D9C" w:rsidP="00216D9C">
      <w:pPr>
        <w:overflowPunct w:val="0"/>
        <w:autoSpaceDE w:val="0"/>
        <w:autoSpaceDN w:val="0"/>
        <w:adjustRightInd w:val="0"/>
        <w:spacing w:before="0" w:after="0" w:line="240" w:lineRule="auto"/>
        <w:ind w:firstLine="0"/>
        <w:jc w:val="center"/>
        <w:textAlignment w:val="baseline"/>
        <w:rPr>
          <w:b/>
          <w:sz w:val="26"/>
          <w:szCs w:val="20"/>
        </w:rPr>
      </w:pPr>
      <w:r w:rsidRPr="00216D9C">
        <w:rPr>
          <w:b/>
          <w:sz w:val="26"/>
          <w:szCs w:val="20"/>
        </w:rPr>
        <w:t xml:space="preserve"> ЖИЛИЩНО-КОММУНАЛЬНОГО ХОЗЯЙСТВА</w:t>
      </w:r>
    </w:p>
    <w:p w:rsidR="00216D9C" w:rsidRPr="00216D9C" w:rsidRDefault="00216D9C" w:rsidP="00216D9C">
      <w:pPr>
        <w:overflowPunct w:val="0"/>
        <w:autoSpaceDE w:val="0"/>
        <w:autoSpaceDN w:val="0"/>
        <w:adjustRightInd w:val="0"/>
        <w:spacing w:before="0" w:after="0" w:line="240" w:lineRule="auto"/>
        <w:ind w:firstLine="0"/>
        <w:jc w:val="center"/>
        <w:textAlignment w:val="baseline"/>
        <w:rPr>
          <w:b/>
          <w:sz w:val="26"/>
          <w:szCs w:val="20"/>
        </w:rPr>
      </w:pPr>
    </w:p>
    <w:p w:rsidR="00216D9C" w:rsidRPr="00216D9C" w:rsidRDefault="00216D9C" w:rsidP="00216D9C">
      <w:pPr>
        <w:overflowPunct w:val="0"/>
        <w:autoSpaceDE w:val="0"/>
        <w:autoSpaceDN w:val="0"/>
        <w:adjustRightInd w:val="0"/>
        <w:spacing w:before="0" w:after="0" w:line="240" w:lineRule="auto"/>
        <w:ind w:firstLine="0"/>
        <w:jc w:val="center"/>
        <w:textAlignment w:val="baseline"/>
        <w:rPr>
          <w:b/>
          <w:sz w:val="44"/>
          <w:szCs w:val="20"/>
        </w:rPr>
      </w:pPr>
      <w:r w:rsidRPr="00216D9C">
        <w:rPr>
          <w:b/>
          <w:sz w:val="44"/>
          <w:szCs w:val="20"/>
        </w:rPr>
        <w:t>ПРИКАЗ</w:t>
      </w:r>
    </w:p>
    <w:p w:rsidR="00216D9C" w:rsidRPr="00216D9C" w:rsidRDefault="00216D9C" w:rsidP="00216D9C">
      <w:pPr>
        <w:overflowPunct w:val="0"/>
        <w:autoSpaceDE w:val="0"/>
        <w:autoSpaceDN w:val="0"/>
        <w:adjustRightInd w:val="0"/>
        <w:spacing w:before="0" w:after="0" w:line="240" w:lineRule="auto"/>
        <w:ind w:firstLine="0"/>
        <w:jc w:val="center"/>
        <w:textAlignment w:val="baseline"/>
        <w:rPr>
          <w:rFonts w:ascii="Arial" w:hAnsi="Arial"/>
          <w:sz w:val="22"/>
          <w:szCs w:val="20"/>
        </w:rPr>
      </w:pPr>
    </w:p>
    <w:p w:rsidR="00216D9C" w:rsidRPr="00216D9C" w:rsidRDefault="00216D9C" w:rsidP="00216D9C">
      <w:pPr>
        <w:overflowPunct w:val="0"/>
        <w:autoSpaceDE w:val="0"/>
        <w:autoSpaceDN w:val="0"/>
        <w:adjustRightInd w:val="0"/>
        <w:spacing w:before="0" w:after="0" w:line="240" w:lineRule="auto"/>
        <w:ind w:firstLine="0"/>
        <w:jc w:val="center"/>
        <w:textAlignment w:val="baseline"/>
        <w:rPr>
          <w:rFonts w:ascii="Arial" w:hAnsi="Arial"/>
          <w:sz w:val="22"/>
          <w:szCs w:val="20"/>
        </w:rPr>
      </w:pPr>
    </w:p>
    <w:p w:rsidR="00216D9C" w:rsidRPr="00216D9C" w:rsidRDefault="00216D9C" w:rsidP="00216D9C">
      <w:pPr>
        <w:overflowPunct w:val="0"/>
        <w:autoSpaceDE w:val="0"/>
        <w:autoSpaceDN w:val="0"/>
        <w:adjustRightInd w:val="0"/>
        <w:spacing w:before="0" w:after="0" w:line="240" w:lineRule="auto"/>
        <w:ind w:firstLine="0"/>
        <w:jc w:val="center"/>
        <w:textAlignment w:val="baseline"/>
        <w:rPr>
          <w:rFonts w:ascii="Arial" w:hAnsi="Arial"/>
          <w:sz w:val="22"/>
          <w:szCs w:val="20"/>
        </w:rPr>
      </w:pPr>
    </w:p>
    <w:tbl>
      <w:tblPr>
        <w:tblW w:w="0" w:type="auto"/>
        <w:tblInd w:w="108" w:type="dxa"/>
        <w:tblLayout w:type="fixed"/>
        <w:tblLook w:val="0000" w:firstRow="0" w:lastRow="0" w:firstColumn="0" w:lastColumn="0" w:noHBand="0" w:noVBand="0"/>
      </w:tblPr>
      <w:tblGrid>
        <w:gridCol w:w="567"/>
        <w:gridCol w:w="1985"/>
        <w:gridCol w:w="5113"/>
        <w:gridCol w:w="1833"/>
      </w:tblGrid>
      <w:tr w:rsidR="00216D9C" w:rsidRPr="00216D9C" w:rsidTr="00013599">
        <w:tc>
          <w:tcPr>
            <w:tcW w:w="567" w:type="dxa"/>
          </w:tcPr>
          <w:p w:rsidR="00216D9C" w:rsidRPr="00216D9C" w:rsidRDefault="00216D9C" w:rsidP="00216D9C">
            <w:pPr>
              <w:overflowPunct w:val="0"/>
              <w:autoSpaceDE w:val="0"/>
              <w:autoSpaceDN w:val="0"/>
              <w:adjustRightInd w:val="0"/>
              <w:spacing w:before="0" w:after="0" w:line="240" w:lineRule="auto"/>
              <w:ind w:firstLine="0"/>
              <w:jc w:val="right"/>
              <w:textAlignment w:val="baseline"/>
              <w:rPr>
                <w:sz w:val="26"/>
                <w:szCs w:val="20"/>
                <w:lang w:val="en-GB"/>
              </w:rPr>
            </w:pPr>
            <w:proofErr w:type="spellStart"/>
            <w:r w:rsidRPr="00216D9C">
              <w:rPr>
                <w:sz w:val="26"/>
                <w:szCs w:val="20"/>
                <w:lang w:val="en-GB"/>
              </w:rPr>
              <w:t>от</w:t>
            </w:r>
            <w:proofErr w:type="spellEnd"/>
          </w:p>
        </w:tc>
        <w:tc>
          <w:tcPr>
            <w:tcW w:w="1985" w:type="dxa"/>
            <w:tcBorders>
              <w:bottom w:val="single" w:sz="6" w:space="0" w:color="auto"/>
            </w:tcBorders>
          </w:tcPr>
          <w:p w:rsidR="00216D9C" w:rsidRPr="00216D9C" w:rsidRDefault="00EB6FC5" w:rsidP="00216D9C">
            <w:pPr>
              <w:overflowPunct w:val="0"/>
              <w:autoSpaceDE w:val="0"/>
              <w:autoSpaceDN w:val="0"/>
              <w:adjustRightInd w:val="0"/>
              <w:spacing w:before="0" w:after="0" w:line="240" w:lineRule="auto"/>
              <w:ind w:hanging="124"/>
              <w:textAlignment w:val="baseline"/>
              <w:rPr>
                <w:sz w:val="26"/>
                <w:szCs w:val="20"/>
              </w:rPr>
            </w:pPr>
            <w:r>
              <w:rPr>
                <w:sz w:val="26"/>
                <w:szCs w:val="20"/>
              </w:rPr>
              <w:t>10 мая 2016г.</w:t>
            </w:r>
          </w:p>
        </w:tc>
        <w:tc>
          <w:tcPr>
            <w:tcW w:w="5113" w:type="dxa"/>
          </w:tcPr>
          <w:p w:rsidR="00216D9C" w:rsidRPr="00216D9C" w:rsidRDefault="00216D9C" w:rsidP="00216D9C">
            <w:pPr>
              <w:overflowPunct w:val="0"/>
              <w:autoSpaceDE w:val="0"/>
              <w:autoSpaceDN w:val="0"/>
              <w:adjustRightInd w:val="0"/>
              <w:spacing w:before="0" w:after="0" w:line="240" w:lineRule="auto"/>
              <w:ind w:firstLine="0"/>
              <w:jc w:val="right"/>
              <w:textAlignment w:val="baseline"/>
              <w:rPr>
                <w:sz w:val="26"/>
                <w:szCs w:val="20"/>
                <w:lang w:val="en-GB"/>
              </w:rPr>
            </w:pPr>
            <w:r w:rsidRPr="00216D9C">
              <w:rPr>
                <w:sz w:val="28"/>
                <w:szCs w:val="20"/>
                <w:lang w:val="en-GB"/>
              </w:rPr>
              <w:t>№</w:t>
            </w:r>
          </w:p>
        </w:tc>
        <w:tc>
          <w:tcPr>
            <w:tcW w:w="1833" w:type="dxa"/>
            <w:tcBorders>
              <w:bottom w:val="single" w:sz="6" w:space="0" w:color="auto"/>
            </w:tcBorders>
          </w:tcPr>
          <w:p w:rsidR="00216D9C" w:rsidRPr="00EB6FC5" w:rsidRDefault="00EB6FC5" w:rsidP="00216D9C">
            <w:pPr>
              <w:overflowPunct w:val="0"/>
              <w:autoSpaceDE w:val="0"/>
              <w:autoSpaceDN w:val="0"/>
              <w:adjustRightInd w:val="0"/>
              <w:spacing w:before="0" w:after="0" w:line="240" w:lineRule="auto"/>
              <w:ind w:right="-108" w:hanging="110"/>
              <w:textAlignment w:val="baseline"/>
              <w:rPr>
                <w:sz w:val="26"/>
                <w:szCs w:val="20"/>
              </w:rPr>
            </w:pPr>
            <w:r>
              <w:rPr>
                <w:sz w:val="26"/>
                <w:szCs w:val="20"/>
              </w:rPr>
              <w:t>247</w:t>
            </w:r>
          </w:p>
        </w:tc>
      </w:tr>
    </w:tbl>
    <w:p w:rsidR="00216D9C" w:rsidRPr="00216D9C" w:rsidRDefault="00216D9C" w:rsidP="00216D9C">
      <w:pPr>
        <w:overflowPunct w:val="0"/>
        <w:autoSpaceDE w:val="0"/>
        <w:autoSpaceDN w:val="0"/>
        <w:adjustRightInd w:val="0"/>
        <w:spacing w:before="0" w:after="0" w:line="240" w:lineRule="auto"/>
        <w:ind w:firstLine="851"/>
        <w:textAlignment w:val="baseline"/>
        <w:rPr>
          <w:color w:val="FFFFFF"/>
          <w:sz w:val="26"/>
          <w:szCs w:val="20"/>
        </w:rPr>
      </w:pPr>
    </w:p>
    <w:tbl>
      <w:tblPr>
        <w:tblW w:w="0" w:type="auto"/>
        <w:tblLayout w:type="fixed"/>
        <w:tblLook w:val="0000" w:firstRow="0" w:lastRow="0" w:firstColumn="0" w:lastColumn="0" w:noHBand="0" w:noVBand="0"/>
      </w:tblPr>
      <w:tblGrid>
        <w:gridCol w:w="5103"/>
      </w:tblGrid>
      <w:tr w:rsidR="00216D9C" w:rsidRPr="00216D9C" w:rsidTr="00013599">
        <w:tc>
          <w:tcPr>
            <w:tcW w:w="5103" w:type="dxa"/>
          </w:tcPr>
          <w:p w:rsidR="00216D9C" w:rsidRPr="006F2AD8" w:rsidRDefault="00216D9C" w:rsidP="00216D9C">
            <w:pPr>
              <w:overflowPunct w:val="0"/>
              <w:autoSpaceDE w:val="0"/>
              <w:autoSpaceDN w:val="0"/>
              <w:adjustRightInd w:val="0"/>
              <w:spacing w:before="0" w:after="0" w:line="240" w:lineRule="auto"/>
              <w:ind w:firstLine="0"/>
              <w:textAlignment w:val="baseline"/>
              <w:rPr>
                <w:b/>
                <w:sz w:val="26"/>
                <w:szCs w:val="26"/>
              </w:rPr>
            </w:pPr>
            <w:bookmarkStart w:id="0" w:name="Шапка"/>
            <w:bookmarkEnd w:id="0"/>
            <w:r w:rsidRPr="00216D9C">
              <w:rPr>
                <w:b/>
                <w:sz w:val="26"/>
                <w:szCs w:val="26"/>
              </w:rPr>
              <w:t>Об утверждении Положения</w:t>
            </w:r>
            <w:r w:rsidR="009C00C4">
              <w:rPr>
                <w:b/>
                <w:sz w:val="26"/>
                <w:szCs w:val="26"/>
              </w:rPr>
              <w:br/>
            </w:r>
            <w:r w:rsidRPr="00216D9C">
              <w:rPr>
                <w:b/>
                <w:sz w:val="26"/>
                <w:szCs w:val="26"/>
              </w:rPr>
              <w:t xml:space="preserve">о региональном этапе </w:t>
            </w:r>
            <w:r w:rsidR="00C070D4">
              <w:rPr>
                <w:b/>
                <w:sz w:val="26"/>
                <w:szCs w:val="26"/>
              </w:rPr>
              <w:t>Третьего</w:t>
            </w:r>
            <w:r w:rsidR="006F2AD8">
              <w:rPr>
                <w:b/>
                <w:sz w:val="26"/>
                <w:szCs w:val="26"/>
              </w:rPr>
              <w:t xml:space="preserve"> </w:t>
            </w:r>
            <w:r w:rsidRPr="00216D9C">
              <w:rPr>
                <w:b/>
                <w:sz w:val="26"/>
                <w:szCs w:val="26"/>
              </w:rPr>
              <w:t>Всероссийского конкурса реализованных проектов в области энергосбережения</w:t>
            </w:r>
            <w:r w:rsidR="00C070D4">
              <w:rPr>
                <w:b/>
                <w:sz w:val="26"/>
                <w:szCs w:val="26"/>
              </w:rPr>
              <w:t xml:space="preserve"> и</w:t>
            </w:r>
            <w:r w:rsidRPr="00216D9C">
              <w:rPr>
                <w:b/>
                <w:sz w:val="26"/>
                <w:szCs w:val="26"/>
              </w:rPr>
              <w:t xml:space="preserve"> повышения энергоэффективности</w:t>
            </w:r>
            <w:r w:rsidR="006F2AD8">
              <w:rPr>
                <w:b/>
                <w:sz w:val="26"/>
                <w:szCs w:val="26"/>
              </w:rPr>
              <w:t xml:space="preserve">  </w:t>
            </w:r>
            <w:r w:rsidRPr="00216D9C">
              <w:rPr>
                <w:b/>
                <w:sz w:val="26"/>
                <w:szCs w:val="26"/>
                <w:lang w:val="en-US"/>
              </w:rPr>
              <w:t>ENES</w:t>
            </w:r>
            <w:r w:rsidR="006F2AD8">
              <w:rPr>
                <w:b/>
                <w:sz w:val="26"/>
                <w:szCs w:val="26"/>
              </w:rPr>
              <w:t xml:space="preserve"> - 201</w:t>
            </w:r>
            <w:r w:rsidR="00C070D4">
              <w:rPr>
                <w:b/>
                <w:sz w:val="26"/>
                <w:szCs w:val="26"/>
              </w:rPr>
              <w:t>6</w:t>
            </w:r>
          </w:p>
          <w:p w:rsidR="00216D9C" w:rsidRPr="00216D9C" w:rsidRDefault="00216D9C" w:rsidP="00216D9C">
            <w:pPr>
              <w:overflowPunct w:val="0"/>
              <w:autoSpaceDE w:val="0"/>
              <w:autoSpaceDN w:val="0"/>
              <w:adjustRightInd w:val="0"/>
              <w:spacing w:before="0" w:after="0" w:line="240" w:lineRule="auto"/>
              <w:ind w:firstLine="0"/>
              <w:textAlignment w:val="baseline"/>
              <w:rPr>
                <w:b/>
                <w:sz w:val="26"/>
                <w:szCs w:val="20"/>
              </w:rPr>
            </w:pPr>
          </w:p>
        </w:tc>
      </w:tr>
    </w:tbl>
    <w:p w:rsidR="00216D9C" w:rsidRPr="00216D9C" w:rsidRDefault="00216D9C" w:rsidP="00607935">
      <w:pPr>
        <w:overflowPunct w:val="0"/>
        <w:autoSpaceDE w:val="0"/>
        <w:autoSpaceDN w:val="0"/>
        <w:adjustRightInd w:val="0"/>
        <w:spacing w:before="0" w:after="0" w:line="240" w:lineRule="auto"/>
        <w:ind w:firstLine="851"/>
        <w:textAlignment w:val="baseline"/>
        <w:rPr>
          <w:sz w:val="26"/>
          <w:szCs w:val="20"/>
        </w:rPr>
      </w:pPr>
      <w:r w:rsidRPr="00216D9C">
        <w:rPr>
          <w:sz w:val="26"/>
          <w:szCs w:val="26"/>
        </w:rPr>
        <w:t>С целью стимулирования на региональном и муниципальном уровнях реализации проектов по повышению энергоэффективности и пропаганды энергосберегающего образа жизни среди населения</w:t>
      </w:r>
    </w:p>
    <w:tbl>
      <w:tblPr>
        <w:tblW w:w="0" w:type="auto"/>
        <w:tblLayout w:type="fixed"/>
        <w:tblLook w:val="0000" w:firstRow="0" w:lastRow="0" w:firstColumn="0" w:lastColumn="0" w:noHBand="0" w:noVBand="0"/>
      </w:tblPr>
      <w:tblGrid>
        <w:gridCol w:w="5353"/>
      </w:tblGrid>
      <w:tr w:rsidR="00216D9C" w:rsidRPr="00216D9C" w:rsidTr="00013599">
        <w:tc>
          <w:tcPr>
            <w:tcW w:w="5353" w:type="dxa"/>
          </w:tcPr>
          <w:p w:rsidR="00216D9C" w:rsidRPr="00216D9C" w:rsidRDefault="00216D9C" w:rsidP="00216D9C">
            <w:pPr>
              <w:widowControl w:val="0"/>
              <w:autoSpaceDE w:val="0"/>
              <w:autoSpaceDN w:val="0"/>
              <w:adjustRightInd w:val="0"/>
              <w:spacing w:before="0" w:after="0" w:line="240" w:lineRule="auto"/>
              <w:ind w:firstLine="0"/>
              <w:rPr>
                <w:b/>
                <w:bCs/>
                <w:sz w:val="26"/>
                <w:szCs w:val="26"/>
              </w:rPr>
            </w:pPr>
          </w:p>
        </w:tc>
      </w:tr>
    </w:tbl>
    <w:p w:rsidR="00216D9C" w:rsidRPr="00216D9C" w:rsidRDefault="00216D9C" w:rsidP="00216D9C">
      <w:pPr>
        <w:overflowPunct w:val="0"/>
        <w:autoSpaceDE w:val="0"/>
        <w:autoSpaceDN w:val="0"/>
        <w:adjustRightInd w:val="0"/>
        <w:spacing w:before="0" w:after="0" w:line="240" w:lineRule="auto"/>
        <w:ind w:firstLine="851"/>
        <w:textAlignment w:val="baseline"/>
        <w:rPr>
          <w:sz w:val="26"/>
          <w:szCs w:val="20"/>
        </w:rPr>
      </w:pPr>
      <w:r w:rsidRPr="00216D9C">
        <w:rPr>
          <w:b/>
          <w:sz w:val="26"/>
          <w:szCs w:val="20"/>
        </w:rPr>
        <w:t>ПРИКАЗЫВАЮ</w:t>
      </w:r>
      <w:r w:rsidRPr="00216D9C">
        <w:rPr>
          <w:sz w:val="26"/>
          <w:szCs w:val="20"/>
        </w:rPr>
        <w:t>:</w:t>
      </w:r>
    </w:p>
    <w:p w:rsidR="00216D9C" w:rsidRPr="00216D9C" w:rsidRDefault="00216D9C" w:rsidP="00216D9C">
      <w:pPr>
        <w:overflowPunct w:val="0"/>
        <w:autoSpaceDE w:val="0"/>
        <w:autoSpaceDN w:val="0"/>
        <w:adjustRightInd w:val="0"/>
        <w:spacing w:before="0" w:after="0" w:line="240" w:lineRule="auto"/>
        <w:ind w:firstLine="851"/>
        <w:textAlignment w:val="baseline"/>
        <w:rPr>
          <w:sz w:val="26"/>
          <w:szCs w:val="20"/>
        </w:rPr>
      </w:pPr>
    </w:p>
    <w:p w:rsidR="00216D9C" w:rsidRPr="00216D9C" w:rsidRDefault="00216D9C" w:rsidP="000C32B9">
      <w:pPr>
        <w:numPr>
          <w:ilvl w:val="0"/>
          <w:numId w:val="10"/>
        </w:numPr>
        <w:overflowPunct w:val="0"/>
        <w:autoSpaceDE w:val="0"/>
        <w:autoSpaceDN w:val="0"/>
        <w:adjustRightInd w:val="0"/>
        <w:spacing w:before="0" w:after="0" w:line="240" w:lineRule="auto"/>
        <w:ind w:left="0" w:firstLine="851"/>
        <w:textAlignment w:val="baseline"/>
        <w:rPr>
          <w:sz w:val="26"/>
          <w:szCs w:val="20"/>
        </w:rPr>
      </w:pPr>
      <w:r w:rsidRPr="00216D9C">
        <w:rPr>
          <w:sz w:val="26"/>
          <w:szCs w:val="20"/>
        </w:rPr>
        <w:t xml:space="preserve">Утвердить Положение о региональном этапе </w:t>
      </w:r>
      <w:r w:rsidR="00C070D4">
        <w:rPr>
          <w:sz w:val="26"/>
          <w:szCs w:val="20"/>
        </w:rPr>
        <w:t>Третьего</w:t>
      </w:r>
      <w:r w:rsidR="006F2AD8">
        <w:rPr>
          <w:sz w:val="26"/>
          <w:szCs w:val="20"/>
        </w:rPr>
        <w:t xml:space="preserve"> </w:t>
      </w:r>
      <w:r w:rsidRPr="00216D9C">
        <w:rPr>
          <w:sz w:val="26"/>
          <w:szCs w:val="20"/>
        </w:rPr>
        <w:t>Всероссийского конкурса реализованных проектов в области энергосбережения</w:t>
      </w:r>
      <w:r w:rsidR="00C070D4">
        <w:rPr>
          <w:sz w:val="26"/>
          <w:szCs w:val="20"/>
        </w:rPr>
        <w:t xml:space="preserve"> и</w:t>
      </w:r>
      <w:r w:rsidRPr="00216D9C">
        <w:rPr>
          <w:sz w:val="26"/>
          <w:szCs w:val="20"/>
        </w:rPr>
        <w:t xml:space="preserve"> повышения энергоэффективности </w:t>
      </w:r>
      <w:r w:rsidRPr="00216D9C">
        <w:rPr>
          <w:sz w:val="26"/>
          <w:szCs w:val="26"/>
          <w:lang w:val="en-US"/>
        </w:rPr>
        <w:t>ENES</w:t>
      </w:r>
      <w:r w:rsidRPr="00216D9C">
        <w:rPr>
          <w:sz w:val="26"/>
          <w:szCs w:val="20"/>
        </w:rPr>
        <w:t xml:space="preserve"> </w:t>
      </w:r>
      <w:r w:rsidR="006F2AD8">
        <w:rPr>
          <w:sz w:val="26"/>
          <w:szCs w:val="20"/>
        </w:rPr>
        <w:t>– 201</w:t>
      </w:r>
      <w:r w:rsidR="00C070D4">
        <w:rPr>
          <w:sz w:val="26"/>
          <w:szCs w:val="20"/>
        </w:rPr>
        <w:t>6</w:t>
      </w:r>
      <w:r w:rsidR="006F2AD8">
        <w:rPr>
          <w:sz w:val="26"/>
          <w:szCs w:val="20"/>
        </w:rPr>
        <w:t xml:space="preserve"> </w:t>
      </w:r>
      <w:r w:rsidRPr="00216D9C">
        <w:rPr>
          <w:sz w:val="26"/>
          <w:szCs w:val="20"/>
        </w:rPr>
        <w:t>(Приложение № 1).</w:t>
      </w:r>
    </w:p>
    <w:p w:rsidR="00216D9C" w:rsidRPr="00216D9C" w:rsidRDefault="00216D9C" w:rsidP="000C32B9">
      <w:pPr>
        <w:numPr>
          <w:ilvl w:val="0"/>
          <w:numId w:val="10"/>
        </w:numPr>
        <w:overflowPunct w:val="0"/>
        <w:autoSpaceDE w:val="0"/>
        <w:autoSpaceDN w:val="0"/>
        <w:adjustRightInd w:val="0"/>
        <w:spacing w:before="0" w:after="0" w:line="240" w:lineRule="auto"/>
        <w:ind w:left="0" w:firstLine="851"/>
        <w:textAlignment w:val="baseline"/>
        <w:rPr>
          <w:sz w:val="26"/>
          <w:szCs w:val="20"/>
        </w:rPr>
      </w:pPr>
      <w:r w:rsidRPr="00607935">
        <w:rPr>
          <w:sz w:val="26"/>
          <w:szCs w:val="20"/>
        </w:rPr>
        <w:t>Утвердить состав конкурсной комиссии (Приложение № 2).</w:t>
      </w:r>
    </w:p>
    <w:p w:rsidR="00216D9C" w:rsidRDefault="00216D9C" w:rsidP="000C32B9">
      <w:pPr>
        <w:numPr>
          <w:ilvl w:val="0"/>
          <w:numId w:val="10"/>
        </w:numPr>
        <w:overflowPunct w:val="0"/>
        <w:autoSpaceDE w:val="0"/>
        <w:autoSpaceDN w:val="0"/>
        <w:adjustRightInd w:val="0"/>
        <w:spacing w:before="0" w:after="0" w:line="240" w:lineRule="auto"/>
        <w:ind w:left="0" w:firstLine="851"/>
        <w:textAlignment w:val="baseline"/>
        <w:rPr>
          <w:sz w:val="26"/>
          <w:szCs w:val="20"/>
        </w:rPr>
      </w:pPr>
      <w:proofErr w:type="gramStart"/>
      <w:r w:rsidRPr="00607935">
        <w:rPr>
          <w:sz w:val="26"/>
          <w:szCs w:val="20"/>
        </w:rPr>
        <w:t>Контроль за</w:t>
      </w:r>
      <w:proofErr w:type="gramEnd"/>
      <w:r w:rsidRPr="00607935">
        <w:rPr>
          <w:sz w:val="26"/>
          <w:szCs w:val="20"/>
        </w:rPr>
        <w:t xml:space="preserve"> исполнением настоящего приказа возложить на начальника управления энергетики </w:t>
      </w:r>
      <w:r w:rsidR="00410B34" w:rsidRPr="00607935">
        <w:rPr>
          <w:sz w:val="26"/>
          <w:szCs w:val="20"/>
        </w:rPr>
        <w:t>М.Ю.</w:t>
      </w:r>
      <w:r w:rsidR="00410B34">
        <w:rPr>
          <w:sz w:val="26"/>
          <w:szCs w:val="20"/>
        </w:rPr>
        <w:t xml:space="preserve"> Сычева.</w:t>
      </w:r>
    </w:p>
    <w:p w:rsidR="00607935" w:rsidRPr="00607935" w:rsidRDefault="00607935" w:rsidP="00607935">
      <w:pPr>
        <w:overflowPunct w:val="0"/>
        <w:autoSpaceDE w:val="0"/>
        <w:autoSpaceDN w:val="0"/>
        <w:adjustRightInd w:val="0"/>
        <w:spacing w:before="0" w:after="0" w:line="240" w:lineRule="auto"/>
        <w:ind w:left="851" w:firstLine="0"/>
        <w:textAlignment w:val="baseline"/>
        <w:rPr>
          <w:sz w:val="26"/>
          <w:szCs w:val="20"/>
        </w:rPr>
      </w:pPr>
    </w:p>
    <w:p w:rsidR="00216D9C" w:rsidRPr="00216D9C" w:rsidRDefault="00216D9C" w:rsidP="00216D9C">
      <w:pPr>
        <w:overflowPunct w:val="0"/>
        <w:autoSpaceDE w:val="0"/>
        <w:autoSpaceDN w:val="0"/>
        <w:adjustRightInd w:val="0"/>
        <w:spacing w:before="0" w:after="0" w:line="240" w:lineRule="auto"/>
        <w:ind w:firstLine="0"/>
        <w:textAlignment w:val="baseline"/>
        <w:rPr>
          <w:sz w:val="26"/>
          <w:szCs w:val="20"/>
        </w:rPr>
      </w:pPr>
    </w:p>
    <w:tbl>
      <w:tblPr>
        <w:tblW w:w="0" w:type="auto"/>
        <w:tblLayout w:type="fixed"/>
        <w:tblLook w:val="0000" w:firstRow="0" w:lastRow="0" w:firstColumn="0" w:lastColumn="0" w:noHBand="0" w:noVBand="0"/>
      </w:tblPr>
      <w:tblGrid>
        <w:gridCol w:w="6770"/>
        <w:gridCol w:w="3261"/>
      </w:tblGrid>
      <w:tr w:rsidR="00216D9C" w:rsidRPr="00216D9C" w:rsidTr="000C6DAA">
        <w:tc>
          <w:tcPr>
            <w:tcW w:w="6770" w:type="dxa"/>
          </w:tcPr>
          <w:p w:rsidR="00216D9C" w:rsidRPr="00216D9C" w:rsidRDefault="00216D9C" w:rsidP="00216D9C">
            <w:pPr>
              <w:overflowPunct w:val="0"/>
              <w:autoSpaceDE w:val="0"/>
              <w:autoSpaceDN w:val="0"/>
              <w:adjustRightInd w:val="0"/>
              <w:spacing w:before="0" w:after="0" w:line="240" w:lineRule="auto"/>
              <w:ind w:firstLine="0"/>
              <w:jc w:val="left"/>
              <w:textAlignment w:val="baseline"/>
              <w:rPr>
                <w:b/>
                <w:sz w:val="26"/>
                <w:szCs w:val="20"/>
              </w:rPr>
            </w:pPr>
          </w:p>
          <w:p w:rsidR="00216D9C" w:rsidRPr="00216D9C" w:rsidRDefault="00C070D4" w:rsidP="00C070D4">
            <w:pPr>
              <w:overflowPunct w:val="0"/>
              <w:autoSpaceDE w:val="0"/>
              <w:autoSpaceDN w:val="0"/>
              <w:adjustRightInd w:val="0"/>
              <w:spacing w:before="0" w:after="0" w:line="240" w:lineRule="auto"/>
              <w:ind w:firstLine="0"/>
              <w:jc w:val="left"/>
              <w:textAlignment w:val="baseline"/>
              <w:rPr>
                <w:b/>
                <w:sz w:val="26"/>
                <w:szCs w:val="20"/>
              </w:rPr>
            </w:pPr>
            <w:r>
              <w:rPr>
                <w:b/>
                <w:sz w:val="26"/>
                <w:szCs w:val="20"/>
              </w:rPr>
              <w:t>М</w:t>
            </w:r>
            <w:r w:rsidR="00216D9C" w:rsidRPr="00216D9C">
              <w:rPr>
                <w:b/>
                <w:sz w:val="26"/>
                <w:szCs w:val="20"/>
              </w:rPr>
              <w:t>инистр</w:t>
            </w:r>
          </w:p>
        </w:tc>
        <w:tc>
          <w:tcPr>
            <w:tcW w:w="3261" w:type="dxa"/>
          </w:tcPr>
          <w:p w:rsidR="00216D9C" w:rsidRPr="00216D9C" w:rsidRDefault="00216D9C" w:rsidP="00216D9C">
            <w:pPr>
              <w:overflowPunct w:val="0"/>
              <w:autoSpaceDE w:val="0"/>
              <w:autoSpaceDN w:val="0"/>
              <w:adjustRightInd w:val="0"/>
              <w:spacing w:before="0" w:after="0" w:line="240" w:lineRule="auto"/>
              <w:ind w:firstLine="0"/>
              <w:jc w:val="right"/>
              <w:textAlignment w:val="baseline"/>
              <w:rPr>
                <w:b/>
                <w:sz w:val="26"/>
                <w:szCs w:val="20"/>
              </w:rPr>
            </w:pPr>
          </w:p>
          <w:p w:rsidR="00216D9C" w:rsidRPr="00216D9C" w:rsidRDefault="00216D9C" w:rsidP="00E00165">
            <w:pPr>
              <w:overflowPunct w:val="0"/>
              <w:autoSpaceDE w:val="0"/>
              <w:autoSpaceDN w:val="0"/>
              <w:adjustRightInd w:val="0"/>
              <w:spacing w:before="0" w:after="0" w:line="240" w:lineRule="auto"/>
              <w:ind w:firstLine="0"/>
              <w:jc w:val="right"/>
              <w:textAlignment w:val="baseline"/>
              <w:rPr>
                <w:b/>
                <w:sz w:val="26"/>
                <w:szCs w:val="20"/>
              </w:rPr>
            </w:pPr>
            <w:r w:rsidRPr="00216D9C">
              <w:rPr>
                <w:b/>
                <w:sz w:val="26"/>
                <w:szCs w:val="20"/>
              </w:rPr>
              <w:t>А.</w:t>
            </w:r>
            <w:r w:rsidR="00E00165">
              <w:rPr>
                <w:b/>
                <w:sz w:val="26"/>
                <w:szCs w:val="20"/>
              </w:rPr>
              <w:t>Б.</w:t>
            </w:r>
            <w:r w:rsidR="00607935">
              <w:rPr>
                <w:b/>
                <w:sz w:val="26"/>
                <w:szCs w:val="20"/>
              </w:rPr>
              <w:t xml:space="preserve"> </w:t>
            </w:r>
            <w:r w:rsidR="00E00165">
              <w:rPr>
                <w:b/>
                <w:sz w:val="26"/>
                <w:szCs w:val="20"/>
              </w:rPr>
              <w:t>Шигапов</w:t>
            </w:r>
          </w:p>
        </w:tc>
      </w:tr>
      <w:tr w:rsidR="000C6DAA" w:rsidRPr="00216D9C" w:rsidTr="000C6DAA">
        <w:tc>
          <w:tcPr>
            <w:tcW w:w="6770" w:type="dxa"/>
          </w:tcPr>
          <w:p w:rsidR="000C6DAA" w:rsidRPr="00216D9C" w:rsidRDefault="000C6DAA" w:rsidP="00216D9C">
            <w:pPr>
              <w:overflowPunct w:val="0"/>
              <w:autoSpaceDE w:val="0"/>
              <w:autoSpaceDN w:val="0"/>
              <w:adjustRightInd w:val="0"/>
              <w:spacing w:before="0" w:after="0" w:line="240" w:lineRule="auto"/>
              <w:ind w:firstLine="0"/>
              <w:jc w:val="left"/>
              <w:textAlignment w:val="baseline"/>
              <w:rPr>
                <w:b/>
                <w:sz w:val="26"/>
                <w:szCs w:val="20"/>
              </w:rPr>
            </w:pPr>
          </w:p>
        </w:tc>
        <w:tc>
          <w:tcPr>
            <w:tcW w:w="3261" w:type="dxa"/>
          </w:tcPr>
          <w:p w:rsidR="000C6DAA" w:rsidRPr="00216D9C" w:rsidRDefault="000C6DAA" w:rsidP="00216D9C">
            <w:pPr>
              <w:overflowPunct w:val="0"/>
              <w:autoSpaceDE w:val="0"/>
              <w:autoSpaceDN w:val="0"/>
              <w:adjustRightInd w:val="0"/>
              <w:spacing w:before="0" w:after="0" w:line="240" w:lineRule="auto"/>
              <w:ind w:firstLine="0"/>
              <w:jc w:val="right"/>
              <w:textAlignment w:val="baseline"/>
              <w:rPr>
                <w:b/>
                <w:sz w:val="26"/>
                <w:szCs w:val="20"/>
              </w:rPr>
            </w:pPr>
          </w:p>
        </w:tc>
      </w:tr>
      <w:tr w:rsidR="000C6DAA" w:rsidRPr="00216D9C" w:rsidTr="000C6DAA">
        <w:tc>
          <w:tcPr>
            <w:tcW w:w="6770" w:type="dxa"/>
          </w:tcPr>
          <w:p w:rsidR="000C6DAA" w:rsidRPr="00216D9C" w:rsidRDefault="000C6DAA" w:rsidP="00216D9C">
            <w:pPr>
              <w:overflowPunct w:val="0"/>
              <w:autoSpaceDE w:val="0"/>
              <w:autoSpaceDN w:val="0"/>
              <w:adjustRightInd w:val="0"/>
              <w:spacing w:before="0" w:after="0" w:line="240" w:lineRule="auto"/>
              <w:ind w:firstLine="0"/>
              <w:jc w:val="left"/>
              <w:textAlignment w:val="baseline"/>
              <w:rPr>
                <w:b/>
                <w:sz w:val="26"/>
                <w:szCs w:val="20"/>
              </w:rPr>
            </w:pPr>
          </w:p>
        </w:tc>
        <w:tc>
          <w:tcPr>
            <w:tcW w:w="3261" w:type="dxa"/>
          </w:tcPr>
          <w:p w:rsidR="000C6DAA" w:rsidRPr="00216D9C" w:rsidRDefault="000C6DAA" w:rsidP="00216D9C">
            <w:pPr>
              <w:overflowPunct w:val="0"/>
              <w:autoSpaceDE w:val="0"/>
              <w:autoSpaceDN w:val="0"/>
              <w:adjustRightInd w:val="0"/>
              <w:spacing w:before="0" w:after="0" w:line="240" w:lineRule="auto"/>
              <w:ind w:firstLine="0"/>
              <w:jc w:val="right"/>
              <w:textAlignment w:val="baseline"/>
              <w:rPr>
                <w:b/>
                <w:sz w:val="26"/>
                <w:szCs w:val="20"/>
              </w:rPr>
            </w:pPr>
          </w:p>
        </w:tc>
      </w:tr>
    </w:tbl>
    <w:p w:rsidR="00216D9C" w:rsidRPr="00216D9C" w:rsidRDefault="00216D9C" w:rsidP="00216D9C">
      <w:pPr>
        <w:overflowPunct w:val="0"/>
        <w:autoSpaceDE w:val="0"/>
        <w:autoSpaceDN w:val="0"/>
        <w:adjustRightInd w:val="0"/>
        <w:spacing w:before="0" w:after="0" w:line="240" w:lineRule="auto"/>
        <w:ind w:firstLine="851"/>
        <w:textAlignment w:val="baseline"/>
        <w:rPr>
          <w:sz w:val="26"/>
          <w:szCs w:val="20"/>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Pr="00216D9C" w:rsidRDefault="00216D9C" w:rsidP="00216D9C">
      <w:pPr>
        <w:overflowPunct w:val="0"/>
        <w:autoSpaceDE w:val="0"/>
        <w:autoSpaceDN w:val="0"/>
        <w:adjustRightInd w:val="0"/>
        <w:spacing w:before="0" w:after="0" w:line="240" w:lineRule="auto"/>
        <w:ind w:firstLine="0"/>
        <w:textAlignment w:val="baseline"/>
        <w:rPr>
          <w:b/>
        </w:rPr>
      </w:pPr>
    </w:p>
    <w:p w:rsidR="00216D9C" w:rsidRDefault="00216D9C" w:rsidP="00216D9C">
      <w:pPr>
        <w:overflowPunct w:val="0"/>
        <w:autoSpaceDE w:val="0"/>
        <w:autoSpaceDN w:val="0"/>
        <w:adjustRightInd w:val="0"/>
        <w:spacing w:before="0" w:after="0" w:line="240" w:lineRule="auto"/>
        <w:ind w:firstLine="0"/>
        <w:textAlignment w:val="baseline"/>
        <w:rPr>
          <w:b/>
        </w:rPr>
      </w:pPr>
    </w:p>
    <w:p w:rsidR="00C070D4" w:rsidRPr="00216D9C" w:rsidRDefault="00C070D4" w:rsidP="00216D9C">
      <w:pPr>
        <w:overflowPunct w:val="0"/>
        <w:autoSpaceDE w:val="0"/>
        <w:autoSpaceDN w:val="0"/>
        <w:adjustRightInd w:val="0"/>
        <w:spacing w:before="0" w:after="0" w:line="240" w:lineRule="auto"/>
        <w:ind w:firstLine="0"/>
        <w:textAlignment w:val="baseline"/>
        <w:rPr>
          <w:b/>
        </w:rPr>
      </w:pPr>
    </w:p>
    <w:p w:rsidR="00216D9C" w:rsidRDefault="00216D9C" w:rsidP="00216D9C">
      <w:pPr>
        <w:overflowPunct w:val="0"/>
        <w:autoSpaceDE w:val="0"/>
        <w:autoSpaceDN w:val="0"/>
        <w:adjustRightInd w:val="0"/>
        <w:spacing w:before="0" w:after="0" w:line="240" w:lineRule="auto"/>
        <w:ind w:firstLine="0"/>
        <w:textAlignment w:val="baseline"/>
        <w:rPr>
          <w:b/>
        </w:rPr>
      </w:pPr>
    </w:p>
    <w:p w:rsidR="00167F6C" w:rsidRPr="00216D9C" w:rsidRDefault="00167F6C" w:rsidP="00216D9C">
      <w:pPr>
        <w:overflowPunct w:val="0"/>
        <w:autoSpaceDE w:val="0"/>
        <w:autoSpaceDN w:val="0"/>
        <w:adjustRightInd w:val="0"/>
        <w:spacing w:before="0" w:after="0" w:line="240" w:lineRule="auto"/>
        <w:ind w:firstLine="0"/>
        <w:textAlignment w:val="baseline"/>
        <w:rPr>
          <w:b/>
        </w:rPr>
      </w:pPr>
    </w:p>
    <w:p w:rsidR="0050164E" w:rsidRPr="0050164E" w:rsidRDefault="0050164E" w:rsidP="0050164E">
      <w:pPr>
        <w:spacing w:before="0" w:after="0" w:line="240" w:lineRule="auto"/>
        <w:ind w:firstLine="0"/>
        <w:jc w:val="right"/>
        <w:rPr>
          <w:sz w:val="26"/>
          <w:szCs w:val="20"/>
        </w:rPr>
      </w:pPr>
      <w:r w:rsidRPr="0050164E">
        <w:rPr>
          <w:sz w:val="26"/>
          <w:szCs w:val="20"/>
        </w:rPr>
        <w:lastRenderedPageBreak/>
        <w:t xml:space="preserve">Приложение № </w:t>
      </w:r>
      <w:r>
        <w:rPr>
          <w:sz w:val="26"/>
          <w:szCs w:val="20"/>
        </w:rPr>
        <w:t>1</w:t>
      </w:r>
    </w:p>
    <w:p w:rsidR="0050164E" w:rsidRPr="0050164E" w:rsidRDefault="0050164E" w:rsidP="0050164E">
      <w:pPr>
        <w:spacing w:before="0" w:after="0" w:line="240" w:lineRule="auto"/>
        <w:ind w:firstLine="0"/>
        <w:jc w:val="right"/>
        <w:rPr>
          <w:sz w:val="26"/>
          <w:szCs w:val="20"/>
        </w:rPr>
      </w:pPr>
      <w:r w:rsidRPr="0050164E">
        <w:rPr>
          <w:sz w:val="26"/>
          <w:szCs w:val="20"/>
        </w:rPr>
        <w:t>к приказу министерства строительства и                                                                                                                                         жилищно-коммунального хозяйства</w:t>
      </w:r>
    </w:p>
    <w:p w:rsidR="0050164E" w:rsidRDefault="0050164E" w:rsidP="0050164E">
      <w:pPr>
        <w:spacing w:before="0" w:after="0" w:line="240" w:lineRule="auto"/>
        <w:ind w:firstLine="0"/>
        <w:jc w:val="right"/>
        <w:rPr>
          <w:sz w:val="26"/>
          <w:szCs w:val="20"/>
        </w:rPr>
      </w:pPr>
      <w:r w:rsidRPr="0050164E">
        <w:rPr>
          <w:sz w:val="26"/>
          <w:szCs w:val="20"/>
        </w:rPr>
        <w:t xml:space="preserve"> Калужской области</w:t>
      </w:r>
    </w:p>
    <w:p w:rsidR="002F0155" w:rsidRDefault="00C24949" w:rsidP="003E05CD">
      <w:pPr>
        <w:spacing w:before="0" w:after="0" w:line="240" w:lineRule="auto"/>
        <w:ind w:firstLine="0"/>
        <w:jc w:val="right"/>
        <w:rPr>
          <w:b/>
        </w:rPr>
      </w:pPr>
      <w:r>
        <w:rPr>
          <w:sz w:val="26"/>
          <w:szCs w:val="20"/>
        </w:rPr>
        <w:t>от 10 мая 2016</w:t>
      </w:r>
      <w:r w:rsidR="00607935">
        <w:rPr>
          <w:sz w:val="26"/>
          <w:szCs w:val="20"/>
        </w:rPr>
        <w:t xml:space="preserve"> </w:t>
      </w:r>
      <w:r w:rsidR="003E05CD">
        <w:rPr>
          <w:sz w:val="26"/>
          <w:szCs w:val="20"/>
        </w:rPr>
        <w:t xml:space="preserve">г. № </w:t>
      </w:r>
      <w:r>
        <w:rPr>
          <w:sz w:val="26"/>
          <w:szCs w:val="20"/>
        </w:rPr>
        <w:t>247</w:t>
      </w:r>
    </w:p>
    <w:p w:rsidR="003E05CD" w:rsidRDefault="003E05CD" w:rsidP="002F0155">
      <w:pPr>
        <w:jc w:val="center"/>
        <w:rPr>
          <w:b/>
        </w:rPr>
      </w:pPr>
    </w:p>
    <w:p w:rsidR="003E05CD" w:rsidRPr="00282C62" w:rsidRDefault="003E05CD" w:rsidP="003E05CD">
      <w:pPr>
        <w:spacing w:line="240" w:lineRule="auto"/>
        <w:jc w:val="center"/>
        <w:rPr>
          <w:b/>
          <w:sz w:val="26"/>
          <w:szCs w:val="26"/>
        </w:rPr>
      </w:pPr>
    </w:p>
    <w:p w:rsidR="00B853CB" w:rsidRPr="00282C62" w:rsidRDefault="00B853CB" w:rsidP="003E05CD">
      <w:pPr>
        <w:spacing w:line="240" w:lineRule="auto"/>
        <w:jc w:val="center"/>
        <w:rPr>
          <w:b/>
          <w:sz w:val="26"/>
          <w:szCs w:val="26"/>
        </w:rPr>
      </w:pPr>
      <w:r w:rsidRPr="00282C62">
        <w:rPr>
          <w:b/>
          <w:sz w:val="26"/>
          <w:szCs w:val="26"/>
        </w:rPr>
        <w:t>Положение</w:t>
      </w:r>
    </w:p>
    <w:p w:rsidR="006D0682" w:rsidRPr="006F2AD8" w:rsidRDefault="00B853CB" w:rsidP="00C070D4">
      <w:pPr>
        <w:spacing w:line="240" w:lineRule="auto"/>
        <w:rPr>
          <w:b/>
          <w:sz w:val="26"/>
          <w:szCs w:val="26"/>
        </w:rPr>
      </w:pPr>
      <w:r w:rsidRPr="00282C62">
        <w:rPr>
          <w:b/>
          <w:sz w:val="26"/>
          <w:szCs w:val="26"/>
        </w:rPr>
        <w:t xml:space="preserve">о региональном этапе </w:t>
      </w:r>
      <w:r w:rsidR="00C070D4">
        <w:rPr>
          <w:b/>
          <w:sz w:val="26"/>
          <w:szCs w:val="26"/>
        </w:rPr>
        <w:t>Третьего</w:t>
      </w:r>
      <w:r w:rsidR="006F2AD8">
        <w:rPr>
          <w:b/>
          <w:sz w:val="26"/>
          <w:szCs w:val="26"/>
        </w:rPr>
        <w:t xml:space="preserve"> </w:t>
      </w:r>
      <w:r w:rsidRPr="00282C62">
        <w:rPr>
          <w:b/>
          <w:sz w:val="26"/>
          <w:szCs w:val="26"/>
        </w:rPr>
        <w:t xml:space="preserve">Всероссийского конкурса реализованных проектов </w:t>
      </w:r>
      <w:r w:rsidR="00C070D4">
        <w:rPr>
          <w:b/>
          <w:sz w:val="26"/>
          <w:szCs w:val="26"/>
        </w:rPr>
        <w:t xml:space="preserve"> </w:t>
      </w:r>
      <w:r w:rsidRPr="00282C62">
        <w:rPr>
          <w:b/>
          <w:sz w:val="26"/>
          <w:szCs w:val="26"/>
        </w:rPr>
        <w:t xml:space="preserve">в </w:t>
      </w:r>
      <w:r w:rsidR="00C070D4">
        <w:rPr>
          <w:b/>
          <w:sz w:val="26"/>
          <w:szCs w:val="26"/>
        </w:rPr>
        <w:t xml:space="preserve">    </w:t>
      </w:r>
      <w:r w:rsidRPr="00282C62">
        <w:rPr>
          <w:b/>
          <w:sz w:val="26"/>
          <w:szCs w:val="26"/>
        </w:rPr>
        <w:t xml:space="preserve">области </w:t>
      </w:r>
      <w:r w:rsidR="00C070D4">
        <w:rPr>
          <w:b/>
          <w:sz w:val="26"/>
          <w:szCs w:val="26"/>
        </w:rPr>
        <w:t xml:space="preserve">   </w:t>
      </w:r>
      <w:r w:rsidRPr="00282C62">
        <w:rPr>
          <w:b/>
          <w:sz w:val="26"/>
          <w:szCs w:val="26"/>
        </w:rPr>
        <w:t>энергосбережения</w:t>
      </w:r>
      <w:r w:rsidR="00C070D4">
        <w:rPr>
          <w:b/>
          <w:sz w:val="26"/>
          <w:szCs w:val="26"/>
        </w:rPr>
        <w:t xml:space="preserve">     и</w:t>
      </w:r>
      <w:r w:rsidRPr="00282C62">
        <w:rPr>
          <w:b/>
          <w:sz w:val="26"/>
          <w:szCs w:val="26"/>
        </w:rPr>
        <w:t xml:space="preserve"> </w:t>
      </w:r>
      <w:r w:rsidR="00C070D4">
        <w:rPr>
          <w:b/>
          <w:sz w:val="26"/>
          <w:szCs w:val="26"/>
        </w:rPr>
        <w:t xml:space="preserve">    </w:t>
      </w:r>
      <w:r w:rsidRPr="00282C62">
        <w:rPr>
          <w:b/>
          <w:sz w:val="26"/>
          <w:szCs w:val="26"/>
        </w:rPr>
        <w:t xml:space="preserve">повышения </w:t>
      </w:r>
      <w:r w:rsidR="00C070D4">
        <w:rPr>
          <w:b/>
          <w:sz w:val="26"/>
          <w:szCs w:val="26"/>
        </w:rPr>
        <w:t xml:space="preserve"> </w:t>
      </w:r>
      <w:r w:rsidRPr="00282C62">
        <w:rPr>
          <w:b/>
          <w:sz w:val="26"/>
          <w:szCs w:val="26"/>
        </w:rPr>
        <w:t>энергоэффективности</w:t>
      </w:r>
      <w:r w:rsidR="00C070D4">
        <w:rPr>
          <w:b/>
          <w:sz w:val="26"/>
          <w:szCs w:val="26"/>
        </w:rPr>
        <w:t xml:space="preserve"> </w:t>
      </w:r>
      <w:r w:rsidR="006F2AD8">
        <w:rPr>
          <w:b/>
          <w:sz w:val="26"/>
          <w:szCs w:val="26"/>
        </w:rPr>
        <w:t xml:space="preserve"> </w:t>
      </w:r>
      <w:r w:rsidRPr="00282C62">
        <w:rPr>
          <w:b/>
          <w:sz w:val="26"/>
          <w:szCs w:val="26"/>
          <w:lang w:val="en-US"/>
        </w:rPr>
        <w:t>ENES</w:t>
      </w:r>
      <w:r w:rsidR="006F2AD8">
        <w:rPr>
          <w:b/>
          <w:sz w:val="26"/>
          <w:szCs w:val="26"/>
        </w:rPr>
        <w:t xml:space="preserve"> – 201</w:t>
      </w:r>
      <w:r w:rsidR="00C070D4">
        <w:rPr>
          <w:b/>
          <w:sz w:val="26"/>
          <w:szCs w:val="26"/>
        </w:rPr>
        <w:t>6</w:t>
      </w:r>
      <w:r w:rsidR="006F2AD8">
        <w:rPr>
          <w:b/>
          <w:sz w:val="26"/>
          <w:szCs w:val="26"/>
        </w:rPr>
        <w:t>.</w:t>
      </w:r>
    </w:p>
    <w:p w:rsidR="003E05CD" w:rsidRPr="003E05CD" w:rsidRDefault="003E05CD" w:rsidP="003E05CD">
      <w:pPr>
        <w:spacing w:line="240" w:lineRule="auto"/>
        <w:jc w:val="center"/>
        <w:rPr>
          <w:b/>
        </w:rPr>
      </w:pPr>
    </w:p>
    <w:p w:rsidR="006D0682" w:rsidRPr="003E05CD" w:rsidRDefault="00823704" w:rsidP="000C32B9">
      <w:pPr>
        <w:pStyle w:val="a3"/>
        <w:numPr>
          <w:ilvl w:val="0"/>
          <w:numId w:val="7"/>
        </w:numPr>
        <w:ind w:firstLine="709"/>
        <w:jc w:val="center"/>
        <w:rPr>
          <w:b/>
          <w:sz w:val="26"/>
          <w:szCs w:val="26"/>
          <w:lang w:val="en-US"/>
        </w:rPr>
      </w:pPr>
      <w:r>
        <w:rPr>
          <w:b/>
          <w:sz w:val="26"/>
          <w:szCs w:val="26"/>
        </w:rPr>
        <w:t>Цели конкурса</w:t>
      </w:r>
    </w:p>
    <w:p w:rsidR="003E05CD" w:rsidRPr="00823704" w:rsidRDefault="003E05CD" w:rsidP="003E05CD">
      <w:pPr>
        <w:pStyle w:val="a3"/>
        <w:ind w:left="1069"/>
        <w:rPr>
          <w:b/>
          <w:sz w:val="26"/>
          <w:szCs w:val="26"/>
          <w:lang w:val="en-US"/>
        </w:rPr>
      </w:pPr>
    </w:p>
    <w:p w:rsidR="0071013F" w:rsidRDefault="00417F54" w:rsidP="00417F54">
      <w:pPr>
        <w:spacing w:before="0" w:after="0" w:line="240" w:lineRule="auto"/>
        <w:rPr>
          <w:sz w:val="26"/>
          <w:szCs w:val="26"/>
        </w:rPr>
      </w:pPr>
      <w:r>
        <w:rPr>
          <w:sz w:val="26"/>
          <w:szCs w:val="26"/>
        </w:rPr>
        <w:t>1.1</w:t>
      </w:r>
      <w:r w:rsidR="0053302F">
        <w:rPr>
          <w:sz w:val="26"/>
          <w:szCs w:val="26"/>
        </w:rPr>
        <w:t>.</w:t>
      </w:r>
      <w:r>
        <w:rPr>
          <w:sz w:val="26"/>
          <w:szCs w:val="26"/>
        </w:rPr>
        <w:t> </w:t>
      </w:r>
      <w:r w:rsidR="00823704" w:rsidRPr="003E05CD">
        <w:rPr>
          <w:sz w:val="26"/>
          <w:szCs w:val="26"/>
        </w:rPr>
        <w:t>Конкурс проектов в области энергосбережения</w:t>
      </w:r>
      <w:r w:rsidR="00C070D4">
        <w:rPr>
          <w:sz w:val="26"/>
          <w:szCs w:val="26"/>
        </w:rPr>
        <w:t xml:space="preserve"> и</w:t>
      </w:r>
      <w:r w:rsidR="00823704" w:rsidRPr="003E05CD">
        <w:rPr>
          <w:sz w:val="26"/>
          <w:szCs w:val="26"/>
        </w:rPr>
        <w:t xml:space="preserve"> повышения энергоэффективности </w:t>
      </w:r>
      <w:r w:rsidR="00823704" w:rsidRPr="003E05CD">
        <w:rPr>
          <w:sz w:val="26"/>
          <w:szCs w:val="26"/>
          <w:lang w:val="en-US"/>
        </w:rPr>
        <w:t>ENES</w:t>
      </w:r>
      <w:r w:rsidR="00823704" w:rsidRPr="003E05CD">
        <w:rPr>
          <w:sz w:val="26"/>
          <w:szCs w:val="26"/>
        </w:rPr>
        <w:t xml:space="preserve"> </w:t>
      </w:r>
      <w:r w:rsidR="00C070D4">
        <w:rPr>
          <w:sz w:val="26"/>
          <w:szCs w:val="26"/>
        </w:rPr>
        <w:t xml:space="preserve">– 2016 </w:t>
      </w:r>
      <w:r w:rsidR="0071013F">
        <w:rPr>
          <w:sz w:val="26"/>
          <w:szCs w:val="26"/>
        </w:rPr>
        <w:t>имеет следующие цели:</w:t>
      </w:r>
    </w:p>
    <w:p w:rsidR="00D851D7" w:rsidRDefault="0071013F" w:rsidP="00D851D7">
      <w:pPr>
        <w:spacing w:before="0" w:after="0" w:line="240" w:lineRule="auto"/>
        <w:rPr>
          <w:sz w:val="26"/>
          <w:szCs w:val="26"/>
        </w:rPr>
      </w:pPr>
      <w:r>
        <w:rPr>
          <w:sz w:val="26"/>
          <w:szCs w:val="26"/>
        </w:rPr>
        <w:t>-</w:t>
      </w:r>
      <w:r w:rsidR="00823704" w:rsidRPr="003E05CD">
        <w:rPr>
          <w:sz w:val="26"/>
          <w:szCs w:val="26"/>
        </w:rPr>
        <w:t xml:space="preserve"> </w:t>
      </w:r>
      <w:r w:rsidR="00D851D7">
        <w:rPr>
          <w:sz w:val="26"/>
          <w:szCs w:val="26"/>
        </w:rPr>
        <w:t>с</w:t>
      </w:r>
      <w:r w:rsidR="00D851D7" w:rsidRPr="009A7A47">
        <w:rPr>
          <w:sz w:val="26"/>
          <w:szCs w:val="26"/>
        </w:rPr>
        <w:t>тимулирование на региональном и муниципальном уровнях  реализации проектов по повышению энергоэффективности и энергосбережения в различных секторах экономики и бю</w:t>
      </w:r>
      <w:r w:rsidR="00D851D7">
        <w:rPr>
          <w:sz w:val="26"/>
          <w:szCs w:val="26"/>
        </w:rPr>
        <w:t>джетной сфере;</w:t>
      </w:r>
    </w:p>
    <w:p w:rsidR="00D851D7" w:rsidRDefault="00D851D7" w:rsidP="00D851D7">
      <w:pPr>
        <w:spacing w:before="0" w:after="0" w:line="240" w:lineRule="auto"/>
        <w:rPr>
          <w:sz w:val="26"/>
          <w:szCs w:val="26"/>
        </w:rPr>
      </w:pPr>
      <w:r>
        <w:rPr>
          <w:sz w:val="26"/>
          <w:szCs w:val="26"/>
        </w:rPr>
        <w:t>- м</w:t>
      </w:r>
      <w:r w:rsidRPr="009A7A47">
        <w:rPr>
          <w:sz w:val="26"/>
          <w:szCs w:val="26"/>
        </w:rPr>
        <w:t xml:space="preserve">ассовое вовлечение в решение задачи по повышению энергоэффективности экономики </w:t>
      </w:r>
      <w:r>
        <w:rPr>
          <w:sz w:val="26"/>
          <w:szCs w:val="26"/>
        </w:rPr>
        <w:t xml:space="preserve">региона </w:t>
      </w:r>
      <w:r w:rsidRPr="009A7A47">
        <w:rPr>
          <w:sz w:val="26"/>
          <w:szCs w:val="26"/>
        </w:rPr>
        <w:t xml:space="preserve"> новых участников из</w:t>
      </w:r>
      <w:r>
        <w:rPr>
          <w:sz w:val="26"/>
          <w:szCs w:val="26"/>
        </w:rPr>
        <w:t xml:space="preserve"> </w:t>
      </w:r>
      <w:proofErr w:type="gramStart"/>
      <w:r>
        <w:rPr>
          <w:sz w:val="26"/>
          <w:szCs w:val="26"/>
        </w:rPr>
        <w:t>бизнес-</w:t>
      </w:r>
      <w:r w:rsidRPr="009A7A47">
        <w:rPr>
          <w:sz w:val="26"/>
          <w:szCs w:val="26"/>
        </w:rPr>
        <w:t>сообщества</w:t>
      </w:r>
      <w:proofErr w:type="gramEnd"/>
      <w:r w:rsidRPr="009A7A47">
        <w:rPr>
          <w:sz w:val="26"/>
          <w:szCs w:val="26"/>
        </w:rPr>
        <w:t xml:space="preserve"> и государственного сектора</w:t>
      </w:r>
      <w:r>
        <w:rPr>
          <w:sz w:val="26"/>
          <w:szCs w:val="26"/>
        </w:rPr>
        <w:t>;</w:t>
      </w:r>
    </w:p>
    <w:p w:rsidR="00D851D7" w:rsidRDefault="00D851D7" w:rsidP="00D851D7">
      <w:pPr>
        <w:spacing w:before="0" w:after="0" w:line="240" w:lineRule="auto"/>
        <w:rPr>
          <w:sz w:val="26"/>
          <w:szCs w:val="26"/>
        </w:rPr>
      </w:pPr>
      <w:r>
        <w:rPr>
          <w:sz w:val="26"/>
          <w:szCs w:val="26"/>
        </w:rPr>
        <w:t>- с</w:t>
      </w:r>
      <w:r w:rsidRPr="009A7A47">
        <w:rPr>
          <w:sz w:val="26"/>
          <w:szCs w:val="26"/>
        </w:rPr>
        <w:t>тимулирование пропаганды энергосберегающего образа жизни среди населения</w:t>
      </w:r>
      <w:r>
        <w:rPr>
          <w:sz w:val="26"/>
          <w:szCs w:val="26"/>
        </w:rPr>
        <w:t>;</w:t>
      </w:r>
    </w:p>
    <w:p w:rsidR="00D851D7" w:rsidRDefault="00D851D7" w:rsidP="00D851D7">
      <w:pPr>
        <w:spacing w:before="0" w:after="0" w:line="240" w:lineRule="auto"/>
        <w:rPr>
          <w:sz w:val="26"/>
          <w:szCs w:val="26"/>
        </w:rPr>
      </w:pPr>
      <w:r>
        <w:rPr>
          <w:sz w:val="26"/>
          <w:szCs w:val="26"/>
        </w:rPr>
        <w:t xml:space="preserve">- </w:t>
      </w:r>
      <w:r w:rsidRPr="00A4172B">
        <w:rPr>
          <w:sz w:val="26"/>
          <w:szCs w:val="26"/>
        </w:rPr>
        <w:t>повышение культуры энергопотребления, бережного отношения к энергетическим ресурсам, экологии, энергетике будущего;</w:t>
      </w:r>
    </w:p>
    <w:p w:rsidR="00D851D7" w:rsidRDefault="00D851D7" w:rsidP="00D851D7">
      <w:pPr>
        <w:spacing w:before="0" w:after="0" w:line="240" w:lineRule="auto"/>
        <w:rPr>
          <w:sz w:val="26"/>
          <w:szCs w:val="26"/>
        </w:rPr>
      </w:pPr>
      <w:r w:rsidRPr="00D851D7">
        <w:rPr>
          <w:sz w:val="26"/>
          <w:szCs w:val="26"/>
        </w:rPr>
        <w:t xml:space="preserve">- </w:t>
      </w:r>
      <w:r w:rsidRPr="000451D7">
        <w:rPr>
          <w:sz w:val="26"/>
          <w:szCs w:val="26"/>
        </w:rPr>
        <w:t>выявление и содействие к внедрению технологических решений, наилучшим образом использующи</w:t>
      </w:r>
      <w:r>
        <w:rPr>
          <w:sz w:val="26"/>
          <w:szCs w:val="26"/>
        </w:rPr>
        <w:t>х</w:t>
      </w:r>
      <w:r w:rsidRPr="000451D7">
        <w:rPr>
          <w:sz w:val="26"/>
          <w:szCs w:val="26"/>
        </w:rPr>
        <w:t xml:space="preserve"> потенциал энергосбережения;</w:t>
      </w:r>
    </w:p>
    <w:p w:rsidR="00D851D7" w:rsidRDefault="00D851D7" w:rsidP="00D851D7">
      <w:pPr>
        <w:spacing w:before="0" w:after="0" w:line="240" w:lineRule="auto"/>
        <w:rPr>
          <w:sz w:val="26"/>
          <w:szCs w:val="26"/>
        </w:rPr>
      </w:pPr>
      <w:r>
        <w:rPr>
          <w:sz w:val="26"/>
          <w:szCs w:val="26"/>
        </w:rPr>
        <w:t xml:space="preserve">- </w:t>
      </w:r>
      <w:r w:rsidRPr="000451D7">
        <w:rPr>
          <w:sz w:val="26"/>
          <w:szCs w:val="26"/>
        </w:rPr>
        <w:t>определение лучших проектов, направленных на информирование конечного потребителя об энергоэффективности;</w:t>
      </w:r>
    </w:p>
    <w:p w:rsidR="00D851D7" w:rsidRDefault="00D851D7" w:rsidP="00D851D7">
      <w:pPr>
        <w:spacing w:before="0" w:after="0" w:line="240" w:lineRule="auto"/>
        <w:rPr>
          <w:sz w:val="26"/>
          <w:szCs w:val="26"/>
        </w:rPr>
      </w:pPr>
      <w:r>
        <w:rPr>
          <w:sz w:val="26"/>
          <w:szCs w:val="26"/>
        </w:rPr>
        <w:t>-  ф</w:t>
      </w:r>
      <w:r w:rsidRPr="009A7A47">
        <w:rPr>
          <w:sz w:val="26"/>
          <w:szCs w:val="26"/>
        </w:rPr>
        <w:t xml:space="preserve">ормирование базы успешных кейсов, реализованных в </w:t>
      </w:r>
      <w:r>
        <w:rPr>
          <w:sz w:val="26"/>
          <w:szCs w:val="26"/>
        </w:rPr>
        <w:t>регионе</w:t>
      </w:r>
      <w:r w:rsidRPr="009A7A47">
        <w:rPr>
          <w:sz w:val="26"/>
          <w:szCs w:val="26"/>
        </w:rPr>
        <w:t xml:space="preserve"> по </w:t>
      </w:r>
      <w:r>
        <w:rPr>
          <w:sz w:val="26"/>
          <w:szCs w:val="26"/>
        </w:rPr>
        <w:t>повышению энергоэффективности</w:t>
      </w:r>
      <w:r w:rsidR="007F3377">
        <w:rPr>
          <w:sz w:val="26"/>
          <w:szCs w:val="26"/>
        </w:rPr>
        <w:t xml:space="preserve"> и </w:t>
      </w:r>
      <w:r>
        <w:rPr>
          <w:sz w:val="26"/>
          <w:szCs w:val="26"/>
        </w:rPr>
        <w:t xml:space="preserve"> </w:t>
      </w:r>
      <w:r w:rsidRPr="009A7A47">
        <w:rPr>
          <w:sz w:val="26"/>
          <w:szCs w:val="26"/>
        </w:rPr>
        <w:t>энергосбережению, для распространения положительного опыта во всех регионах страны</w:t>
      </w:r>
      <w:r>
        <w:rPr>
          <w:sz w:val="26"/>
          <w:szCs w:val="26"/>
        </w:rPr>
        <w:t>.</w:t>
      </w:r>
    </w:p>
    <w:p w:rsidR="003C5AE2" w:rsidRPr="001223B4" w:rsidRDefault="00B86330" w:rsidP="002F0155">
      <w:pPr>
        <w:spacing w:before="0" w:after="0" w:line="240" w:lineRule="auto"/>
        <w:rPr>
          <w:sz w:val="26"/>
          <w:szCs w:val="26"/>
        </w:rPr>
      </w:pPr>
      <w:r>
        <w:rPr>
          <w:sz w:val="26"/>
          <w:szCs w:val="26"/>
        </w:rPr>
        <w:t xml:space="preserve"> </w:t>
      </w:r>
    </w:p>
    <w:p w:rsidR="00823704" w:rsidRPr="00734FEA" w:rsidRDefault="00823704" w:rsidP="000C32B9">
      <w:pPr>
        <w:pStyle w:val="a3"/>
        <w:numPr>
          <w:ilvl w:val="0"/>
          <w:numId w:val="7"/>
        </w:numPr>
        <w:spacing w:line="240" w:lineRule="auto"/>
        <w:jc w:val="center"/>
        <w:rPr>
          <w:b/>
          <w:sz w:val="26"/>
          <w:szCs w:val="26"/>
        </w:rPr>
      </w:pPr>
      <w:r w:rsidRPr="00734FEA">
        <w:rPr>
          <w:b/>
          <w:sz w:val="26"/>
          <w:szCs w:val="26"/>
        </w:rPr>
        <w:t>Организация конкурса</w:t>
      </w:r>
    </w:p>
    <w:p w:rsidR="00823704" w:rsidRPr="00823704" w:rsidRDefault="00823704" w:rsidP="002F0155">
      <w:pPr>
        <w:pStyle w:val="a3"/>
        <w:spacing w:line="240" w:lineRule="auto"/>
        <w:ind w:left="420" w:firstLine="709"/>
        <w:jc w:val="both"/>
        <w:rPr>
          <w:b/>
          <w:sz w:val="26"/>
          <w:szCs w:val="26"/>
        </w:rPr>
      </w:pPr>
    </w:p>
    <w:p w:rsidR="00570DA8" w:rsidRPr="003E05CD" w:rsidRDefault="00830DC1" w:rsidP="00282C62">
      <w:pPr>
        <w:spacing w:before="0" w:after="0" w:line="240" w:lineRule="auto"/>
        <w:rPr>
          <w:sz w:val="26"/>
          <w:szCs w:val="26"/>
        </w:rPr>
      </w:pPr>
      <w:r>
        <w:rPr>
          <w:sz w:val="26"/>
          <w:szCs w:val="26"/>
        </w:rPr>
        <w:t>2.1</w:t>
      </w:r>
      <w:r w:rsidR="0053302F">
        <w:rPr>
          <w:sz w:val="26"/>
          <w:szCs w:val="26"/>
        </w:rPr>
        <w:t>.</w:t>
      </w:r>
      <w:r w:rsidR="002F0155" w:rsidRPr="003E05CD">
        <w:rPr>
          <w:sz w:val="26"/>
          <w:szCs w:val="26"/>
        </w:rPr>
        <w:t xml:space="preserve"> </w:t>
      </w:r>
      <w:r w:rsidR="00A842C3">
        <w:rPr>
          <w:sz w:val="26"/>
          <w:szCs w:val="26"/>
        </w:rPr>
        <w:t xml:space="preserve">Региональный этап </w:t>
      </w:r>
      <w:r w:rsidR="007F3377">
        <w:rPr>
          <w:sz w:val="26"/>
          <w:szCs w:val="26"/>
        </w:rPr>
        <w:t>Третьего</w:t>
      </w:r>
      <w:r w:rsidR="00D851D7">
        <w:rPr>
          <w:sz w:val="26"/>
          <w:szCs w:val="26"/>
        </w:rPr>
        <w:t xml:space="preserve"> </w:t>
      </w:r>
      <w:r w:rsidR="00570DA8" w:rsidRPr="003E05CD">
        <w:rPr>
          <w:sz w:val="26"/>
          <w:szCs w:val="26"/>
        </w:rPr>
        <w:t>Всероссийск</w:t>
      </w:r>
      <w:r w:rsidR="00A842C3">
        <w:rPr>
          <w:sz w:val="26"/>
          <w:szCs w:val="26"/>
        </w:rPr>
        <w:t>ого</w:t>
      </w:r>
      <w:r w:rsidR="00570DA8" w:rsidRPr="003E05CD">
        <w:rPr>
          <w:sz w:val="26"/>
          <w:szCs w:val="26"/>
        </w:rPr>
        <w:t xml:space="preserve"> конкурс</w:t>
      </w:r>
      <w:r w:rsidR="00A842C3">
        <w:rPr>
          <w:sz w:val="26"/>
          <w:szCs w:val="26"/>
        </w:rPr>
        <w:t>а</w:t>
      </w:r>
      <w:r w:rsidR="00570DA8" w:rsidRPr="003E05CD">
        <w:rPr>
          <w:sz w:val="26"/>
          <w:szCs w:val="26"/>
        </w:rPr>
        <w:t xml:space="preserve"> реализованных проектов в области энергосбережения</w:t>
      </w:r>
      <w:r w:rsidR="007F3377">
        <w:rPr>
          <w:sz w:val="26"/>
          <w:szCs w:val="26"/>
        </w:rPr>
        <w:t xml:space="preserve"> и</w:t>
      </w:r>
      <w:r w:rsidR="00570DA8" w:rsidRPr="003E05CD">
        <w:rPr>
          <w:sz w:val="26"/>
          <w:szCs w:val="26"/>
        </w:rPr>
        <w:t xml:space="preserve"> повышения энергоэффективности </w:t>
      </w:r>
      <w:r w:rsidR="00B975B5">
        <w:rPr>
          <w:sz w:val="26"/>
          <w:szCs w:val="26"/>
        </w:rPr>
        <w:t xml:space="preserve"> (</w:t>
      </w:r>
      <w:r w:rsidR="00570DA8" w:rsidRPr="003E05CD">
        <w:rPr>
          <w:sz w:val="26"/>
          <w:szCs w:val="26"/>
        </w:rPr>
        <w:t xml:space="preserve">далее – Конкурс) проводится </w:t>
      </w:r>
      <w:r w:rsidR="00395C0E">
        <w:rPr>
          <w:sz w:val="26"/>
          <w:szCs w:val="26"/>
        </w:rPr>
        <w:t xml:space="preserve">на территории Калужской области </w:t>
      </w:r>
      <w:r w:rsidR="00570DA8" w:rsidRPr="003E05CD">
        <w:rPr>
          <w:sz w:val="26"/>
          <w:szCs w:val="26"/>
        </w:rPr>
        <w:t xml:space="preserve">в рамках </w:t>
      </w:r>
      <w:r w:rsidR="007F3377">
        <w:rPr>
          <w:sz w:val="26"/>
          <w:szCs w:val="26"/>
        </w:rPr>
        <w:t>пятого</w:t>
      </w:r>
      <w:r w:rsidR="00570DA8" w:rsidRPr="003E05CD">
        <w:rPr>
          <w:sz w:val="26"/>
          <w:szCs w:val="26"/>
        </w:rPr>
        <w:t xml:space="preserve"> международного форума «Э</w:t>
      </w:r>
      <w:r w:rsidR="006E0CEA">
        <w:rPr>
          <w:sz w:val="26"/>
          <w:szCs w:val="26"/>
        </w:rPr>
        <w:t>нергосбережение</w:t>
      </w:r>
      <w:r w:rsidR="007F3377">
        <w:rPr>
          <w:sz w:val="26"/>
          <w:szCs w:val="26"/>
        </w:rPr>
        <w:t xml:space="preserve"> и</w:t>
      </w:r>
      <w:r w:rsidR="006E0CEA">
        <w:rPr>
          <w:sz w:val="26"/>
          <w:szCs w:val="26"/>
        </w:rPr>
        <w:t xml:space="preserve"> повышение э</w:t>
      </w:r>
      <w:r w:rsidR="00570DA8" w:rsidRPr="003E05CD">
        <w:rPr>
          <w:sz w:val="26"/>
          <w:szCs w:val="26"/>
        </w:rPr>
        <w:t>нергоэффективност</w:t>
      </w:r>
      <w:r w:rsidR="006E0CEA">
        <w:rPr>
          <w:sz w:val="26"/>
          <w:szCs w:val="26"/>
        </w:rPr>
        <w:t>и</w:t>
      </w:r>
      <w:r w:rsidR="00570DA8" w:rsidRPr="003E05CD">
        <w:rPr>
          <w:sz w:val="26"/>
          <w:szCs w:val="26"/>
        </w:rPr>
        <w:t xml:space="preserve">  </w:t>
      </w:r>
      <w:r w:rsidR="00570DA8" w:rsidRPr="003E05CD">
        <w:rPr>
          <w:sz w:val="26"/>
          <w:szCs w:val="26"/>
          <w:lang w:val="en-US"/>
        </w:rPr>
        <w:t>ENES</w:t>
      </w:r>
      <w:r w:rsidR="006E0CEA">
        <w:rPr>
          <w:sz w:val="26"/>
          <w:szCs w:val="26"/>
        </w:rPr>
        <w:t xml:space="preserve"> </w:t>
      </w:r>
      <w:r w:rsidR="007F3377">
        <w:rPr>
          <w:sz w:val="26"/>
          <w:szCs w:val="26"/>
        </w:rPr>
        <w:t>–</w:t>
      </w:r>
      <w:r w:rsidR="006E0CEA">
        <w:rPr>
          <w:sz w:val="26"/>
          <w:szCs w:val="26"/>
        </w:rPr>
        <w:t xml:space="preserve"> 201</w:t>
      </w:r>
      <w:r w:rsidR="007F3377">
        <w:rPr>
          <w:sz w:val="26"/>
          <w:szCs w:val="26"/>
        </w:rPr>
        <w:t>6</w:t>
      </w:r>
      <w:r w:rsidR="00570DA8" w:rsidRPr="003E05CD">
        <w:rPr>
          <w:sz w:val="26"/>
          <w:szCs w:val="26"/>
        </w:rPr>
        <w:t>».</w:t>
      </w:r>
    </w:p>
    <w:p w:rsidR="00570DA8" w:rsidRPr="003E05CD" w:rsidRDefault="00830DC1" w:rsidP="00282C62">
      <w:pPr>
        <w:spacing w:before="0" w:after="0" w:line="240" w:lineRule="auto"/>
        <w:rPr>
          <w:sz w:val="26"/>
          <w:szCs w:val="26"/>
        </w:rPr>
      </w:pPr>
      <w:r>
        <w:rPr>
          <w:sz w:val="26"/>
          <w:szCs w:val="26"/>
        </w:rPr>
        <w:t>2.2</w:t>
      </w:r>
      <w:r w:rsidR="0053302F">
        <w:rPr>
          <w:sz w:val="26"/>
          <w:szCs w:val="26"/>
        </w:rPr>
        <w:t>.</w:t>
      </w:r>
      <w:r>
        <w:rPr>
          <w:sz w:val="26"/>
          <w:szCs w:val="26"/>
        </w:rPr>
        <w:t> </w:t>
      </w:r>
      <w:r w:rsidR="00570DA8" w:rsidRPr="003E05CD">
        <w:rPr>
          <w:sz w:val="26"/>
          <w:szCs w:val="26"/>
        </w:rPr>
        <w:t xml:space="preserve">Организатором Конкурса является </w:t>
      </w:r>
      <w:r w:rsidR="00A842C3">
        <w:rPr>
          <w:sz w:val="26"/>
          <w:szCs w:val="26"/>
        </w:rPr>
        <w:t xml:space="preserve">министерство строительства и жилищно-коммунального хозяйства Калужской области </w:t>
      </w:r>
      <w:r w:rsidR="00570DA8" w:rsidRPr="003E05CD">
        <w:rPr>
          <w:sz w:val="26"/>
          <w:szCs w:val="26"/>
        </w:rPr>
        <w:t>(далее – Мин</w:t>
      </w:r>
      <w:r w:rsidR="00A842C3">
        <w:rPr>
          <w:sz w:val="26"/>
          <w:szCs w:val="26"/>
        </w:rPr>
        <w:t>истерство</w:t>
      </w:r>
      <w:r w:rsidR="00570DA8" w:rsidRPr="003E05CD">
        <w:rPr>
          <w:sz w:val="26"/>
          <w:szCs w:val="26"/>
        </w:rPr>
        <w:t>).</w:t>
      </w:r>
    </w:p>
    <w:p w:rsidR="00777064" w:rsidRDefault="002F0155" w:rsidP="00282C62">
      <w:pPr>
        <w:pStyle w:val="a3"/>
        <w:spacing w:line="240" w:lineRule="auto"/>
        <w:ind w:left="0" w:firstLine="709"/>
        <w:jc w:val="both"/>
        <w:rPr>
          <w:sz w:val="26"/>
          <w:szCs w:val="26"/>
        </w:rPr>
      </w:pPr>
      <w:r w:rsidRPr="003E05CD">
        <w:rPr>
          <w:sz w:val="26"/>
          <w:szCs w:val="26"/>
        </w:rPr>
        <w:t>2.3</w:t>
      </w:r>
      <w:r w:rsidR="0053302F">
        <w:rPr>
          <w:sz w:val="26"/>
          <w:szCs w:val="26"/>
        </w:rPr>
        <w:t>.</w:t>
      </w:r>
      <w:r w:rsidRPr="003E05CD">
        <w:rPr>
          <w:sz w:val="26"/>
          <w:szCs w:val="26"/>
        </w:rPr>
        <w:t xml:space="preserve"> </w:t>
      </w:r>
      <w:r w:rsidR="00EC540C" w:rsidRPr="003E05CD">
        <w:rPr>
          <w:sz w:val="26"/>
          <w:szCs w:val="26"/>
        </w:rPr>
        <w:t xml:space="preserve">Для организации </w:t>
      </w:r>
      <w:r w:rsidR="00A842C3">
        <w:rPr>
          <w:sz w:val="26"/>
          <w:szCs w:val="26"/>
        </w:rPr>
        <w:t>К</w:t>
      </w:r>
      <w:r w:rsidR="00EC540C" w:rsidRPr="003E05CD">
        <w:rPr>
          <w:sz w:val="26"/>
          <w:szCs w:val="26"/>
        </w:rPr>
        <w:t>онкурса создается конкурсная комиссия, которая осуществляет подготовку и проведение конкурса, оценку результатов конкурса</w:t>
      </w:r>
      <w:r w:rsidR="00734FEA">
        <w:rPr>
          <w:sz w:val="26"/>
          <w:szCs w:val="26"/>
        </w:rPr>
        <w:br/>
      </w:r>
      <w:r w:rsidR="00EC540C" w:rsidRPr="003E05CD">
        <w:rPr>
          <w:sz w:val="26"/>
          <w:szCs w:val="26"/>
        </w:rPr>
        <w:t>и подведение</w:t>
      </w:r>
      <w:r w:rsidR="00EC540C">
        <w:rPr>
          <w:sz w:val="26"/>
          <w:szCs w:val="26"/>
        </w:rPr>
        <w:t xml:space="preserve"> его итогов (</w:t>
      </w:r>
      <w:r w:rsidR="00417F54">
        <w:rPr>
          <w:sz w:val="26"/>
          <w:szCs w:val="26"/>
        </w:rPr>
        <w:t>Приложение № 2 к приказу)</w:t>
      </w:r>
      <w:r w:rsidR="00860E1A">
        <w:rPr>
          <w:sz w:val="26"/>
          <w:szCs w:val="26"/>
        </w:rPr>
        <w:t>.</w:t>
      </w:r>
    </w:p>
    <w:p w:rsidR="00826F3B" w:rsidRPr="00121459" w:rsidRDefault="00830DC1" w:rsidP="00282C62">
      <w:pPr>
        <w:pStyle w:val="a3"/>
        <w:spacing w:line="240" w:lineRule="auto"/>
        <w:ind w:left="0" w:firstLine="709"/>
        <w:jc w:val="both"/>
        <w:rPr>
          <w:sz w:val="26"/>
          <w:szCs w:val="26"/>
        </w:rPr>
      </w:pPr>
      <w:r>
        <w:rPr>
          <w:sz w:val="26"/>
          <w:szCs w:val="26"/>
        </w:rPr>
        <w:lastRenderedPageBreak/>
        <w:t>2.4</w:t>
      </w:r>
      <w:r w:rsidR="0053302F">
        <w:rPr>
          <w:sz w:val="26"/>
          <w:szCs w:val="26"/>
        </w:rPr>
        <w:t>.</w:t>
      </w:r>
      <w:r w:rsidR="00417F54">
        <w:rPr>
          <w:sz w:val="26"/>
          <w:szCs w:val="26"/>
        </w:rPr>
        <w:t> </w:t>
      </w:r>
      <w:r w:rsidR="00826F3B" w:rsidRPr="00121459">
        <w:rPr>
          <w:sz w:val="26"/>
          <w:szCs w:val="26"/>
        </w:rPr>
        <w:t>Конкурсн</w:t>
      </w:r>
      <w:r w:rsidR="00E21A1A" w:rsidRPr="00121459">
        <w:rPr>
          <w:sz w:val="26"/>
          <w:szCs w:val="26"/>
        </w:rPr>
        <w:t>ая</w:t>
      </w:r>
      <w:r w:rsidR="00826F3B" w:rsidRPr="00121459">
        <w:rPr>
          <w:sz w:val="26"/>
          <w:szCs w:val="26"/>
        </w:rPr>
        <w:t xml:space="preserve"> комисси</w:t>
      </w:r>
      <w:r w:rsidR="00E21A1A" w:rsidRPr="00121459">
        <w:rPr>
          <w:sz w:val="26"/>
          <w:szCs w:val="26"/>
        </w:rPr>
        <w:t>я формиру</w:t>
      </w:r>
      <w:r w:rsidR="00D447AA">
        <w:rPr>
          <w:sz w:val="26"/>
          <w:szCs w:val="26"/>
        </w:rPr>
        <w:t>е</w:t>
      </w:r>
      <w:r w:rsidR="00E21A1A" w:rsidRPr="00121459">
        <w:rPr>
          <w:sz w:val="26"/>
          <w:szCs w:val="26"/>
        </w:rPr>
        <w:t xml:space="preserve">тся из </w:t>
      </w:r>
      <w:r w:rsidR="00EB11A9" w:rsidRPr="00121459">
        <w:rPr>
          <w:sz w:val="26"/>
          <w:szCs w:val="26"/>
        </w:rPr>
        <w:t xml:space="preserve">представителей </w:t>
      </w:r>
      <w:r w:rsidR="00395C0E">
        <w:rPr>
          <w:sz w:val="26"/>
          <w:szCs w:val="26"/>
        </w:rPr>
        <w:t>М</w:t>
      </w:r>
      <w:r w:rsidR="00826F3B" w:rsidRPr="00121459">
        <w:rPr>
          <w:sz w:val="26"/>
          <w:szCs w:val="26"/>
        </w:rPr>
        <w:t>инистерств</w:t>
      </w:r>
      <w:r w:rsidR="00E21A1A" w:rsidRPr="00121459">
        <w:rPr>
          <w:sz w:val="26"/>
          <w:szCs w:val="26"/>
        </w:rPr>
        <w:t>а</w:t>
      </w:r>
      <w:r w:rsidR="00734FEA">
        <w:rPr>
          <w:sz w:val="26"/>
          <w:szCs w:val="26"/>
        </w:rPr>
        <w:br/>
      </w:r>
      <w:r w:rsidR="006B4ED4">
        <w:rPr>
          <w:sz w:val="26"/>
          <w:szCs w:val="26"/>
        </w:rPr>
        <w:t xml:space="preserve">и </w:t>
      </w:r>
      <w:r w:rsidR="0014273F">
        <w:rPr>
          <w:sz w:val="26"/>
          <w:szCs w:val="26"/>
        </w:rPr>
        <w:t xml:space="preserve">государственного бюджетного учреждения </w:t>
      </w:r>
      <w:r w:rsidR="006B4ED4">
        <w:rPr>
          <w:sz w:val="26"/>
          <w:szCs w:val="26"/>
        </w:rPr>
        <w:t xml:space="preserve"> Калужской области «Региональный центр энергоэффективности»</w:t>
      </w:r>
      <w:r w:rsidR="00395C0E">
        <w:rPr>
          <w:sz w:val="26"/>
          <w:szCs w:val="26"/>
        </w:rPr>
        <w:t>.</w:t>
      </w:r>
      <w:r w:rsidR="00E21A1A" w:rsidRPr="00121459">
        <w:rPr>
          <w:sz w:val="26"/>
          <w:szCs w:val="26"/>
        </w:rPr>
        <w:t xml:space="preserve"> </w:t>
      </w:r>
    </w:p>
    <w:p w:rsidR="00777064" w:rsidRDefault="00777064" w:rsidP="00282C62">
      <w:pPr>
        <w:pStyle w:val="a3"/>
        <w:spacing w:line="240" w:lineRule="auto"/>
        <w:ind w:left="0" w:firstLine="709"/>
        <w:jc w:val="both"/>
        <w:rPr>
          <w:sz w:val="26"/>
          <w:szCs w:val="26"/>
        </w:rPr>
      </w:pPr>
    </w:p>
    <w:p w:rsidR="003A14CF" w:rsidRPr="001223B4" w:rsidRDefault="00570DA8" w:rsidP="000C32B9">
      <w:pPr>
        <w:pStyle w:val="a3"/>
        <w:numPr>
          <w:ilvl w:val="0"/>
          <w:numId w:val="7"/>
        </w:numPr>
        <w:spacing w:line="240" w:lineRule="auto"/>
        <w:ind w:firstLine="709"/>
        <w:jc w:val="center"/>
        <w:rPr>
          <w:rFonts w:cs="Times New Roman"/>
          <w:b/>
          <w:sz w:val="26"/>
          <w:szCs w:val="26"/>
        </w:rPr>
      </w:pPr>
      <w:r w:rsidRPr="001223B4">
        <w:rPr>
          <w:rFonts w:cs="Times New Roman"/>
          <w:b/>
          <w:sz w:val="26"/>
          <w:szCs w:val="26"/>
        </w:rPr>
        <w:t>Условия и порядок проведения конкурса</w:t>
      </w:r>
    </w:p>
    <w:p w:rsidR="00777064" w:rsidRPr="007468A1" w:rsidRDefault="00777064" w:rsidP="00282C62">
      <w:pPr>
        <w:pStyle w:val="a3"/>
        <w:spacing w:line="240" w:lineRule="auto"/>
        <w:ind w:left="0" w:firstLine="709"/>
        <w:jc w:val="center"/>
        <w:rPr>
          <w:sz w:val="26"/>
          <w:szCs w:val="26"/>
        </w:rPr>
      </w:pPr>
    </w:p>
    <w:p w:rsidR="00440D6C" w:rsidRPr="00860E1A" w:rsidRDefault="00F94A05" w:rsidP="000C32B9">
      <w:pPr>
        <w:pStyle w:val="a3"/>
        <w:numPr>
          <w:ilvl w:val="1"/>
          <w:numId w:val="9"/>
        </w:numPr>
        <w:tabs>
          <w:tab w:val="left" w:pos="142"/>
          <w:tab w:val="left" w:pos="1276"/>
        </w:tabs>
        <w:spacing w:before="120" w:after="120" w:line="240" w:lineRule="auto"/>
        <w:ind w:left="0" w:firstLine="709"/>
        <w:jc w:val="both"/>
        <w:rPr>
          <w:sz w:val="26"/>
          <w:szCs w:val="26"/>
        </w:rPr>
      </w:pPr>
      <w:r>
        <w:rPr>
          <w:sz w:val="26"/>
          <w:szCs w:val="26"/>
        </w:rPr>
        <w:t xml:space="preserve"> </w:t>
      </w:r>
      <w:r w:rsidR="00AB7420">
        <w:rPr>
          <w:sz w:val="26"/>
          <w:szCs w:val="26"/>
        </w:rPr>
        <w:t xml:space="preserve">Заявки </w:t>
      </w:r>
      <w:r w:rsidR="00395C0E">
        <w:rPr>
          <w:sz w:val="26"/>
          <w:szCs w:val="26"/>
        </w:rPr>
        <w:t xml:space="preserve"> </w:t>
      </w:r>
      <w:r w:rsidR="00440D6C" w:rsidRPr="00860E1A">
        <w:rPr>
          <w:sz w:val="26"/>
          <w:szCs w:val="26"/>
        </w:rPr>
        <w:t xml:space="preserve">принимаются с </w:t>
      </w:r>
      <w:r w:rsidR="00D447AA">
        <w:rPr>
          <w:sz w:val="26"/>
          <w:szCs w:val="26"/>
        </w:rPr>
        <w:t>01</w:t>
      </w:r>
      <w:r w:rsidR="00E00165">
        <w:rPr>
          <w:sz w:val="26"/>
          <w:szCs w:val="26"/>
        </w:rPr>
        <w:t xml:space="preserve"> июня </w:t>
      </w:r>
      <w:r w:rsidR="00440D6C" w:rsidRPr="00860E1A">
        <w:rPr>
          <w:sz w:val="26"/>
          <w:szCs w:val="26"/>
        </w:rPr>
        <w:t>201</w:t>
      </w:r>
      <w:r w:rsidR="00D447AA">
        <w:rPr>
          <w:sz w:val="26"/>
          <w:szCs w:val="26"/>
        </w:rPr>
        <w:t>6</w:t>
      </w:r>
      <w:r w:rsidR="00440D6C" w:rsidRPr="00860E1A">
        <w:rPr>
          <w:sz w:val="26"/>
          <w:szCs w:val="26"/>
        </w:rPr>
        <w:t xml:space="preserve"> г. по 0</w:t>
      </w:r>
      <w:r w:rsidR="00E00165">
        <w:rPr>
          <w:sz w:val="26"/>
          <w:szCs w:val="26"/>
        </w:rPr>
        <w:t>1</w:t>
      </w:r>
      <w:r w:rsidR="00440D6C" w:rsidRPr="00860E1A">
        <w:rPr>
          <w:sz w:val="26"/>
          <w:szCs w:val="26"/>
        </w:rPr>
        <w:t xml:space="preserve"> сентября 201</w:t>
      </w:r>
      <w:r w:rsidR="00D447AA">
        <w:rPr>
          <w:sz w:val="26"/>
          <w:szCs w:val="26"/>
        </w:rPr>
        <w:t>6</w:t>
      </w:r>
      <w:r w:rsidR="00440D6C" w:rsidRPr="00860E1A">
        <w:rPr>
          <w:sz w:val="26"/>
          <w:szCs w:val="26"/>
        </w:rPr>
        <w:t xml:space="preserve"> г.</w:t>
      </w:r>
    </w:p>
    <w:p w:rsidR="0053302F" w:rsidRPr="0024203E" w:rsidRDefault="0024203E" w:rsidP="000C32B9">
      <w:pPr>
        <w:pStyle w:val="a3"/>
        <w:numPr>
          <w:ilvl w:val="1"/>
          <w:numId w:val="8"/>
        </w:numPr>
        <w:tabs>
          <w:tab w:val="left" w:pos="142"/>
          <w:tab w:val="left" w:pos="1276"/>
        </w:tabs>
        <w:spacing w:line="240" w:lineRule="auto"/>
        <w:ind w:left="0" w:firstLine="709"/>
        <w:jc w:val="both"/>
        <w:rPr>
          <w:sz w:val="26"/>
          <w:szCs w:val="26"/>
        </w:rPr>
      </w:pPr>
      <w:r w:rsidRPr="0024203E">
        <w:rPr>
          <w:sz w:val="26"/>
          <w:szCs w:val="26"/>
        </w:rPr>
        <w:t xml:space="preserve"> </w:t>
      </w:r>
      <w:r w:rsidR="001223B4" w:rsidRPr="0024203E">
        <w:rPr>
          <w:sz w:val="26"/>
          <w:szCs w:val="26"/>
        </w:rPr>
        <w:t>К</w:t>
      </w:r>
      <w:r w:rsidR="007468A1" w:rsidRPr="0024203E">
        <w:rPr>
          <w:sz w:val="26"/>
          <w:szCs w:val="26"/>
        </w:rPr>
        <w:t>онкурсной комиссией определ</w:t>
      </w:r>
      <w:r w:rsidR="00DE6752">
        <w:rPr>
          <w:sz w:val="26"/>
          <w:szCs w:val="26"/>
        </w:rPr>
        <w:t>яется</w:t>
      </w:r>
      <w:r w:rsidR="007468A1" w:rsidRPr="0024203E">
        <w:rPr>
          <w:sz w:val="26"/>
          <w:szCs w:val="26"/>
        </w:rPr>
        <w:t xml:space="preserve"> </w:t>
      </w:r>
      <w:r w:rsidR="008F57AB">
        <w:rPr>
          <w:sz w:val="26"/>
          <w:szCs w:val="26"/>
        </w:rPr>
        <w:t xml:space="preserve">три </w:t>
      </w:r>
      <w:r w:rsidR="007468A1" w:rsidRPr="0024203E">
        <w:rPr>
          <w:sz w:val="26"/>
          <w:szCs w:val="26"/>
        </w:rPr>
        <w:t>лучши</w:t>
      </w:r>
      <w:r w:rsidR="008F57AB">
        <w:rPr>
          <w:sz w:val="26"/>
          <w:szCs w:val="26"/>
        </w:rPr>
        <w:t xml:space="preserve">х </w:t>
      </w:r>
      <w:r w:rsidR="007468A1" w:rsidRPr="0024203E">
        <w:rPr>
          <w:sz w:val="26"/>
          <w:szCs w:val="26"/>
        </w:rPr>
        <w:t>проект</w:t>
      </w:r>
      <w:r w:rsidR="008F57AB">
        <w:rPr>
          <w:sz w:val="26"/>
          <w:szCs w:val="26"/>
        </w:rPr>
        <w:t>а</w:t>
      </w:r>
      <w:r w:rsidR="007468A1" w:rsidRPr="0024203E">
        <w:rPr>
          <w:sz w:val="26"/>
          <w:szCs w:val="26"/>
        </w:rPr>
        <w:t xml:space="preserve"> из числа поданных заявок </w:t>
      </w:r>
      <w:r w:rsidR="00860E1A" w:rsidRPr="0024203E">
        <w:rPr>
          <w:sz w:val="26"/>
          <w:szCs w:val="26"/>
        </w:rPr>
        <w:t>в</w:t>
      </w:r>
      <w:r w:rsidR="007468A1" w:rsidRPr="0024203E">
        <w:rPr>
          <w:sz w:val="26"/>
          <w:szCs w:val="26"/>
        </w:rPr>
        <w:t xml:space="preserve"> каждой номинации, которые направляются для участия в финале Конкурса в Минэнерго России.</w:t>
      </w:r>
    </w:p>
    <w:p w:rsidR="0052474D" w:rsidRPr="0052474D" w:rsidRDefault="007468A1" w:rsidP="00B86330">
      <w:pPr>
        <w:pStyle w:val="a3"/>
        <w:numPr>
          <w:ilvl w:val="1"/>
          <w:numId w:val="8"/>
        </w:numPr>
        <w:tabs>
          <w:tab w:val="left" w:pos="142"/>
          <w:tab w:val="left" w:pos="1276"/>
        </w:tabs>
        <w:spacing w:line="240" w:lineRule="auto"/>
        <w:ind w:left="0" w:firstLine="709"/>
        <w:jc w:val="both"/>
        <w:rPr>
          <w:sz w:val="26"/>
          <w:szCs w:val="26"/>
        </w:rPr>
      </w:pPr>
      <w:r w:rsidRPr="0052474D">
        <w:rPr>
          <w:sz w:val="26"/>
          <w:szCs w:val="26"/>
        </w:rPr>
        <w:t xml:space="preserve">В </w:t>
      </w:r>
      <w:r w:rsidR="00395C0E" w:rsidRPr="0052474D">
        <w:rPr>
          <w:sz w:val="26"/>
          <w:szCs w:val="26"/>
        </w:rPr>
        <w:t>Конкурсе</w:t>
      </w:r>
      <w:r w:rsidRPr="0052474D">
        <w:rPr>
          <w:sz w:val="26"/>
          <w:szCs w:val="26"/>
        </w:rPr>
        <w:t xml:space="preserve"> </w:t>
      </w:r>
      <w:r w:rsidR="004C02CB" w:rsidRPr="0052474D">
        <w:rPr>
          <w:sz w:val="26"/>
          <w:szCs w:val="26"/>
        </w:rPr>
        <w:t xml:space="preserve">не </w:t>
      </w:r>
      <w:r w:rsidRPr="0052474D">
        <w:rPr>
          <w:sz w:val="26"/>
          <w:szCs w:val="26"/>
        </w:rPr>
        <w:t>принимают участие</w:t>
      </w:r>
      <w:r w:rsidR="004C02CB" w:rsidRPr="0052474D">
        <w:rPr>
          <w:sz w:val="26"/>
          <w:szCs w:val="26"/>
        </w:rPr>
        <w:t xml:space="preserve"> </w:t>
      </w:r>
      <w:r w:rsidRPr="0052474D">
        <w:rPr>
          <w:sz w:val="26"/>
          <w:szCs w:val="26"/>
        </w:rPr>
        <w:t>компани</w:t>
      </w:r>
      <w:r w:rsidR="00DE6752" w:rsidRPr="0052474D">
        <w:rPr>
          <w:sz w:val="26"/>
          <w:szCs w:val="26"/>
        </w:rPr>
        <w:t>и</w:t>
      </w:r>
      <w:r w:rsidR="004C02CB" w:rsidRPr="0052474D">
        <w:rPr>
          <w:sz w:val="26"/>
          <w:szCs w:val="26"/>
        </w:rPr>
        <w:t xml:space="preserve"> </w:t>
      </w:r>
      <w:r w:rsidRPr="0052474D">
        <w:rPr>
          <w:sz w:val="26"/>
          <w:szCs w:val="26"/>
        </w:rPr>
        <w:t>топливно-энергетического комплекса (</w:t>
      </w:r>
      <w:r w:rsidR="00E21A1A" w:rsidRPr="0052474D">
        <w:rPr>
          <w:sz w:val="26"/>
          <w:szCs w:val="26"/>
        </w:rPr>
        <w:t xml:space="preserve">далее - </w:t>
      </w:r>
      <w:r w:rsidRPr="0052474D">
        <w:rPr>
          <w:sz w:val="26"/>
          <w:szCs w:val="26"/>
        </w:rPr>
        <w:t xml:space="preserve">ТЭК). Компании ТЭК для участия в Конкурсе направляют свои заявки непосредственно </w:t>
      </w:r>
      <w:r w:rsidR="0052474D" w:rsidRPr="0052474D">
        <w:rPr>
          <w:sz w:val="26"/>
          <w:szCs w:val="26"/>
        </w:rPr>
        <w:t xml:space="preserve">на сайт форума </w:t>
      </w:r>
      <w:r w:rsidR="0052474D" w:rsidRPr="0052474D">
        <w:rPr>
          <w:sz w:val="26"/>
          <w:szCs w:val="26"/>
          <w:lang w:val="en-US"/>
        </w:rPr>
        <w:t>ENES</w:t>
      </w:r>
      <w:r w:rsidRPr="0052474D">
        <w:rPr>
          <w:sz w:val="26"/>
          <w:szCs w:val="26"/>
        </w:rPr>
        <w:t>:</w:t>
      </w:r>
      <w:r w:rsidR="0052474D" w:rsidRPr="0052474D">
        <w:rPr>
          <w:sz w:val="26"/>
          <w:szCs w:val="26"/>
        </w:rPr>
        <w:t xml:space="preserve"> </w:t>
      </w:r>
      <w:hyperlink r:id="rId9" w:history="1">
        <w:r w:rsidR="0052474D" w:rsidRPr="00156D93">
          <w:rPr>
            <w:rStyle w:val="a4"/>
            <w:sz w:val="26"/>
            <w:szCs w:val="26"/>
            <w:lang w:val="en-US"/>
          </w:rPr>
          <w:t>www</w:t>
        </w:r>
        <w:r w:rsidR="0052474D" w:rsidRPr="00156D93">
          <w:rPr>
            <w:rStyle w:val="a4"/>
            <w:sz w:val="26"/>
            <w:szCs w:val="26"/>
          </w:rPr>
          <w:t>.</w:t>
        </w:r>
        <w:proofErr w:type="spellStart"/>
        <w:r w:rsidR="0052474D" w:rsidRPr="00156D93">
          <w:rPr>
            <w:rStyle w:val="a4"/>
            <w:sz w:val="26"/>
            <w:szCs w:val="26"/>
            <w:lang w:val="en-US"/>
          </w:rPr>
          <w:t>enes</w:t>
        </w:r>
        <w:proofErr w:type="spellEnd"/>
        <w:r w:rsidR="0052474D" w:rsidRPr="00156D93">
          <w:rPr>
            <w:rStyle w:val="a4"/>
            <w:sz w:val="26"/>
            <w:szCs w:val="26"/>
          </w:rPr>
          <w:t>-</w:t>
        </w:r>
        <w:r w:rsidR="0052474D" w:rsidRPr="00156D93">
          <w:rPr>
            <w:rStyle w:val="a4"/>
            <w:sz w:val="26"/>
            <w:szCs w:val="26"/>
            <w:lang w:val="en-US"/>
          </w:rPr>
          <w:t>expo</w:t>
        </w:r>
        <w:r w:rsidR="0052474D" w:rsidRPr="00156D93">
          <w:rPr>
            <w:rStyle w:val="a4"/>
            <w:sz w:val="26"/>
            <w:szCs w:val="26"/>
          </w:rPr>
          <w:t>.</w:t>
        </w:r>
        <w:proofErr w:type="spellStart"/>
        <w:r w:rsidR="0052474D" w:rsidRPr="00156D93">
          <w:rPr>
            <w:rStyle w:val="a4"/>
            <w:sz w:val="26"/>
            <w:szCs w:val="26"/>
            <w:lang w:val="en-US"/>
          </w:rPr>
          <w:t>ru</w:t>
        </w:r>
        <w:proofErr w:type="spellEnd"/>
      </w:hyperlink>
      <w:r w:rsidR="0052474D" w:rsidRPr="0052474D">
        <w:rPr>
          <w:sz w:val="26"/>
          <w:szCs w:val="26"/>
          <w:u w:val="single"/>
        </w:rPr>
        <w:t xml:space="preserve"> </w:t>
      </w:r>
      <w:r w:rsidR="0052474D" w:rsidRPr="0052474D">
        <w:rPr>
          <w:sz w:val="26"/>
          <w:szCs w:val="26"/>
        </w:rPr>
        <w:t>в срок с 01 июня до 30 сентября 2016 г.</w:t>
      </w:r>
    </w:p>
    <w:p w:rsidR="00A842C3" w:rsidRPr="0052474D" w:rsidRDefault="00860E1A" w:rsidP="00B86330">
      <w:pPr>
        <w:pStyle w:val="a3"/>
        <w:numPr>
          <w:ilvl w:val="1"/>
          <w:numId w:val="8"/>
        </w:numPr>
        <w:tabs>
          <w:tab w:val="left" w:pos="142"/>
          <w:tab w:val="left" w:pos="1276"/>
        </w:tabs>
        <w:spacing w:line="240" w:lineRule="auto"/>
        <w:ind w:left="0" w:firstLine="709"/>
        <w:jc w:val="both"/>
        <w:rPr>
          <w:sz w:val="26"/>
          <w:szCs w:val="26"/>
        </w:rPr>
      </w:pPr>
      <w:r w:rsidRPr="0052474D">
        <w:rPr>
          <w:sz w:val="26"/>
          <w:szCs w:val="26"/>
        </w:rPr>
        <w:t>Сбор конкурсных заявок и от</w:t>
      </w:r>
      <w:r w:rsidR="007468A1" w:rsidRPr="0052474D">
        <w:rPr>
          <w:sz w:val="26"/>
          <w:szCs w:val="26"/>
        </w:rPr>
        <w:t xml:space="preserve">бор участников финала </w:t>
      </w:r>
      <w:r w:rsidR="00395C0E" w:rsidRPr="0052474D">
        <w:rPr>
          <w:sz w:val="26"/>
          <w:szCs w:val="26"/>
        </w:rPr>
        <w:t>Конкурса</w:t>
      </w:r>
      <w:r w:rsidR="007468A1" w:rsidRPr="0052474D">
        <w:rPr>
          <w:sz w:val="26"/>
          <w:szCs w:val="26"/>
        </w:rPr>
        <w:t xml:space="preserve"> осуществляет</w:t>
      </w:r>
      <w:r w:rsidRPr="0052474D">
        <w:rPr>
          <w:sz w:val="26"/>
          <w:szCs w:val="26"/>
        </w:rPr>
        <w:t>ся</w:t>
      </w:r>
      <w:r w:rsidR="007468A1" w:rsidRPr="0052474D">
        <w:rPr>
          <w:sz w:val="26"/>
          <w:szCs w:val="26"/>
        </w:rPr>
        <w:t xml:space="preserve"> государственн</w:t>
      </w:r>
      <w:r w:rsidRPr="0052474D">
        <w:rPr>
          <w:sz w:val="26"/>
          <w:szCs w:val="26"/>
        </w:rPr>
        <w:t>ым бюджетным</w:t>
      </w:r>
      <w:r w:rsidR="007468A1" w:rsidRPr="0052474D">
        <w:rPr>
          <w:sz w:val="26"/>
          <w:szCs w:val="26"/>
        </w:rPr>
        <w:t xml:space="preserve"> учреждение</w:t>
      </w:r>
      <w:r w:rsidRPr="0052474D">
        <w:rPr>
          <w:sz w:val="26"/>
          <w:szCs w:val="26"/>
        </w:rPr>
        <w:t>м</w:t>
      </w:r>
      <w:r w:rsidR="007468A1" w:rsidRPr="0052474D">
        <w:rPr>
          <w:sz w:val="26"/>
          <w:szCs w:val="26"/>
        </w:rPr>
        <w:t xml:space="preserve"> Калужской области «Региональный центр энергоэффективности» по адресу электронной почты:</w:t>
      </w:r>
      <w:r w:rsidR="00A842C3" w:rsidRPr="0052474D">
        <w:rPr>
          <w:sz w:val="26"/>
          <w:szCs w:val="26"/>
        </w:rPr>
        <w:t xml:space="preserve"> </w:t>
      </w:r>
      <w:proofErr w:type="spellStart"/>
      <w:r w:rsidR="00A842C3" w:rsidRPr="0052474D">
        <w:rPr>
          <w:sz w:val="26"/>
          <w:szCs w:val="26"/>
          <w:lang w:val="en-US"/>
        </w:rPr>
        <w:t>mak</w:t>
      </w:r>
      <w:r w:rsidR="005D0948" w:rsidRPr="0052474D">
        <w:rPr>
          <w:sz w:val="26"/>
          <w:szCs w:val="26"/>
          <w:lang w:val="en-US"/>
        </w:rPr>
        <w:t>htin</w:t>
      </w:r>
      <w:proofErr w:type="spellEnd"/>
      <w:r w:rsidR="005D0948" w:rsidRPr="0052474D">
        <w:rPr>
          <w:sz w:val="26"/>
          <w:szCs w:val="26"/>
        </w:rPr>
        <w:t>@</w:t>
      </w:r>
      <w:proofErr w:type="spellStart"/>
      <w:r w:rsidR="005D0948" w:rsidRPr="0052474D">
        <w:rPr>
          <w:sz w:val="26"/>
          <w:szCs w:val="26"/>
          <w:lang w:val="en-US"/>
        </w:rPr>
        <w:t>sberegai</w:t>
      </w:r>
      <w:proofErr w:type="spellEnd"/>
      <w:r w:rsidR="005D0948" w:rsidRPr="0052474D">
        <w:rPr>
          <w:sz w:val="26"/>
          <w:szCs w:val="26"/>
        </w:rPr>
        <w:t>.</w:t>
      </w:r>
      <w:r w:rsidR="005D0948" w:rsidRPr="0052474D">
        <w:rPr>
          <w:sz w:val="26"/>
          <w:szCs w:val="26"/>
          <w:lang w:val="en-US"/>
        </w:rPr>
        <w:t>com</w:t>
      </w:r>
      <w:r w:rsidR="005D0948" w:rsidRPr="0052474D">
        <w:rPr>
          <w:sz w:val="26"/>
          <w:szCs w:val="26"/>
        </w:rPr>
        <w:t>.</w:t>
      </w:r>
    </w:p>
    <w:p w:rsidR="003E05CD" w:rsidRDefault="007468A1" w:rsidP="007065EF">
      <w:pPr>
        <w:pStyle w:val="a3"/>
        <w:tabs>
          <w:tab w:val="left" w:pos="709"/>
          <w:tab w:val="left" w:pos="1276"/>
        </w:tabs>
        <w:spacing w:line="240" w:lineRule="auto"/>
        <w:ind w:left="0" w:firstLine="709"/>
        <w:jc w:val="both"/>
        <w:rPr>
          <w:sz w:val="26"/>
          <w:szCs w:val="26"/>
        </w:rPr>
      </w:pPr>
      <w:r w:rsidRPr="003E05CD">
        <w:rPr>
          <w:sz w:val="26"/>
          <w:szCs w:val="26"/>
        </w:rPr>
        <w:t>3.</w:t>
      </w:r>
      <w:r w:rsidR="00B86330">
        <w:rPr>
          <w:sz w:val="26"/>
          <w:szCs w:val="26"/>
        </w:rPr>
        <w:t>5</w:t>
      </w:r>
      <w:r w:rsidR="0053302F">
        <w:rPr>
          <w:sz w:val="26"/>
          <w:szCs w:val="26"/>
        </w:rPr>
        <w:t>.</w:t>
      </w:r>
      <w:r w:rsidR="00526178">
        <w:rPr>
          <w:sz w:val="26"/>
          <w:szCs w:val="26"/>
        </w:rPr>
        <w:t xml:space="preserve"> </w:t>
      </w:r>
      <w:r w:rsidR="006D0682" w:rsidRPr="00BE5BA9">
        <w:rPr>
          <w:sz w:val="26"/>
          <w:szCs w:val="26"/>
        </w:rPr>
        <w:t xml:space="preserve">На Конкурс принимаются проекты, реализованные </w:t>
      </w:r>
      <w:r w:rsidR="00E00165">
        <w:rPr>
          <w:sz w:val="26"/>
          <w:szCs w:val="26"/>
        </w:rPr>
        <w:t xml:space="preserve">с 01 октября </w:t>
      </w:r>
      <w:r w:rsidR="006D0682" w:rsidRPr="00BE5BA9">
        <w:rPr>
          <w:sz w:val="26"/>
          <w:szCs w:val="26"/>
        </w:rPr>
        <w:t>201</w:t>
      </w:r>
      <w:r w:rsidR="0037225A">
        <w:rPr>
          <w:sz w:val="26"/>
          <w:szCs w:val="26"/>
        </w:rPr>
        <w:t>5</w:t>
      </w:r>
      <w:r w:rsidR="00734FEA">
        <w:rPr>
          <w:sz w:val="26"/>
          <w:szCs w:val="26"/>
        </w:rPr>
        <w:t xml:space="preserve"> </w:t>
      </w:r>
      <w:r w:rsidR="00E00165">
        <w:rPr>
          <w:sz w:val="26"/>
          <w:szCs w:val="26"/>
        </w:rPr>
        <w:t>г.</w:t>
      </w:r>
      <w:r w:rsidR="00734FEA">
        <w:rPr>
          <w:sz w:val="26"/>
          <w:szCs w:val="26"/>
        </w:rPr>
        <w:br/>
      </w:r>
      <w:r w:rsidR="00E00165">
        <w:rPr>
          <w:sz w:val="26"/>
          <w:szCs w:val="26"/>
        </w:rPr>
        <w:t>по 01 сентября 201</w:t>
      </w:r>
      <w:r w:rsidR="0037225A">
        <w:rPr>
          <w:sz w:val="26"/>
          <w:szCs w:val="26"/>
        </w:rPr>
        <w:t>6</w:t>
      </w:r>
      <w:r w:rsidR="006D0682" w:rsidRPr="00BE5BA9">
        <w:rPr>
          <w:sz w:val="26"/>
          <w:szCs w:val="26"/>
        </w:rPr>
        <w:t xml:space="preserve"> г.</w:t>
      </w:r>
      <w:r w:rsidR="009F79DA" w:rsidRPr="009F79DA">
        <w:rPr>
          <w:sz w:val="26"/>
          <w:szCs w:val="26"/>
        </w:rPr>
        <w:t xml:space="preserve"> </w:t>
      </w:r>
    </w:p>
    <w:p w:rsidR="003C5AE2" w:rsidRPr="00BE5BA9" w:rsidRDefault="009F79DA" w:rsidP="00282C62">
      <w:pPr>
        <w:pStyle w:val="a3"/>
        <w:tabs>
          <w:tab w:val="left" w:pos="993"/>
          <w:tab w:val="left" w:pos="1276"/>
        </w:tabs>
        <w:spacing w:line="240" w:lineRule="auto"/>
        <w:ind w:left="0" w:firstLine="709"/>
        <w:jc w:val="both"/>
        <w:rPr>
          <w:sz w:val="26"/>
          <w:szCs w:val="26"/>
        </w:rPr>
      </w:pPr>
      <w:r>
        <w:rPr>
          <w:sz w:val="26"/>
          <w:szCs w:val="26"/>
        </w:rPr>
        <w:t>Заявки на Конкурс принимаются в строго у</w:t>
      </w:r>
      <w:r w:rsidR="00860E1A">
        <w:rPr>
          <w:sz w:val="26"/>
          <w:szCs w:val="26"/>
        </w:rPr>
        <w:t xml:space="preserve">становленной стандартной форме </w:t>
      </w:r>
      <w:r>
        <w:rPr>
          <w:sz w:val="26"/>
          <w:szCs w:val="26"/>
        </w:rPr>
        <w:t xml:space="preserve"> согласно требованиям </w:t>
      </w:r>
      <w:r w:rsidRPr="0069541C">
        <w:rPr>
          <w:sz w:val="26"/>
          <w:szCs w:val="26"/>
        </w:rPr>
        <w:t>Приложения № 1</w:t>
      </w:r>
      <w:r>
        <w:rPr>
          <w:sz w:val="26"/>
          <w:szCs w:val="26"/>
        </w:rPr>
        <w:t xml:space="preserve"> к настоящему Положению. Заявки, не соответствующие стандартной форме, к участию в Конкурсе не допускаются.</w:t>
      </w:r>
    </w:p>
    <w:p w:rsidR="003C5AE2" w:rsidRDefault="003C5AE2" w:rsidP="00282C62">
      <w:pPr>
        <w:pStyle w:val="a3"/>
        <w:tabs>
          <w:tab w:val="left" w:pos="993"/>
          <w:tab w:val="left" w:pos="1276"/>
        </w:tabs>
        <w:spacing w:line="240" w:lineRule="auto"/>
        <w:ind w:left="0" w:firstLine="709"/>
        <w:jc w:val="both"/>
        <w:rPr>
          <w:sz w:val="26"/>
          <w:szCs w:val="26"/>
        </w:rPr>
      </w:pPr>
      <w:r>
        <w:rPr>
          <w:sz w:val="26"/>
          <w:szCs w:val="26"/>
        </w:rPr>
        <w:t>Организаторы К</w:t>
      </w:r>
      <w:r w:rsidRPr="00DC68E2">
        <w:rPr>
          <w:sz w:val="26"/>
          <w:szCs w:val="26"/>
        </w:rPr>
        <w:t>онкурса оставляют за собой право запросить подтверждающую документацию, а также дополнительную информацию по представленным данным</w:t>
      </w:r>
      <w:r w:rsidR="00734FEA">
        <w:rPr>
          <w:sz w:val="26"/>
          <w:szCs w:val="26"/>
        </w:rPr>
        <w:br/>
      </w:r>
      <w:r>
        <w:rPr>
          <w:sz w:val="26"/>
          <w:szCs w:val="26"/>
        </w:rPr>
        <w:t>в рамках конкурного проекта</w:t>
      </w:r>
      <w:r w:rsidRPr="00DC68E2">
        <w:rPr>
          <w:sz w:val="26"/>
          <w:szCs w:val="26"/>
        </w:rPr>
        <w:t>.</w:t>
      </w:r>
      <w:r w:rsidRPr="003C5AE2">
        <w:rPr>
          <w:sz w:val="26"/>
          <w:szCs w:val="26"/>
        </w:rPr>
        <w:t xml:space="preserve"> </w:t>
      </w:r>
    </w:p>
    <w:p w:rsidR="003C5AE2" w:rsidRDefault="00830DC1" w:rsidP="00282C62">
      <w:pPr>
        <w:tabs>
          <w:tab w:val="left" w:pos="1276"/>
        </w:tabs>
        <w:spacing w:before="0" w:after="0" w:line="240" w:lineRule="auto"/>
        <w:rPr>
          <w:sz w:val="26"/>
          <w:szCs w:val="26"/>
        </w:rPr>
      </w:pPr>
      <w:r>
        <w:rPr>
          <w:sz w:val="26"/>
          <w:szCs w:val="26"/>
        </w:rPr>
        <w:t>3.</w:t>
      </w:r>
      <w:r w:rsidR="00395C0E">
        <w:rPr>
          <w:sz w:val="26"/>
          <w:szCs w:val="26"/>
        </w:rPr>
        <w:t>6</w:t>
      </w:r>
      <w:r w:rsidR="0053302F">
        <w:rPr>
          <w:sz w:val="26"/>
          <w:szCs w:val="26"/>
        </w:rPr>
        <w:t>.</w:t>
      </w:r>
      <w:r>
        <w:rPr>
          <w:sz w:val="26"/>
          <w:szCs w:val="26"/>
        </w:rPr>
        <w:t xml:space="preserve"> </w:t>
      </w:r>
      <w:r w:rsidR="003C5AE2" w:rsidRPr="009A7A47">
        <w:rPr>
          <w:sz w:val="26"/>
          <w:szCs w:val="26"/>
        </w:rPr>
        <w:t>Конкурс является открытым для всех участников</w:t>
      </w:r>
      <w:r w:rsidR="003C5AE2">
        <w:rPr>
          <w:sz w:val="26"/>
          <w:szCs w:val="26"/>
        </w:rPr>
        <w:t xml:space="preserve"> </w:t>
      </w:r>
      <w:r w:rsidR="003C5AE2" w:rsidRPr="009A7A47">
        <w:rPr>
          <w:sz w:val="26"/>
          <w:szCs w:val="26"/>
        </w:rPr>
        <w:t>из числа организаций</w:t>
      </w:r>
      <w:r w:rsidR="003C5AE2">
        <w:rPr>
          <w:sz w:val="26"/>
          <w:szCs w:val="26"/>
        </w:rPr>
        <w:t xml:space="preserve"> любой формы собственности</w:t>
      </w:r>
      <w:r w:rsidR="003C5AE2" w:rsidRPr="009A7A47">
        <w:rPr>
          <w:sz w:val="26"/>
          <w:szCs w:val="26"/>
        </w:rPr>
        <w:t>, в том числе к участию в Конкурсе приглашаются:</w:t>
      </w:r>
    </w:p>
    <w:p w:rsidR="003C5AE2" w:rsidRPr="000451D7" w:rsidRDefault="003C5AE2" w:rsidP="00282C62">
      <w:pPr>
        <w:tabs>
          <w:tab w:val="left" w:pos="709"/>
          <w:tab w:val="left" w:pos="1276"/>
        </w:tabs>
        <w:spacing w:before="0" w:after="0" w:line="240" w:lineRule="auto"/>
        <w:rPr>
          <w:sz w:val="26"/>
          <w:szCs w:val="26"/>
        </w:rPr>
      </w:pPr>
      <w:r>
        <w:rPr>
          <w:sz w:val="26"/>
          <w:szCs w:val="26"/>
        </w:rPr>
        <w:t xml:space="preserve">- </w:t>
      </w:r>
      <w:r w:rsidRPr="000451D7">
        <w:rPr>
          <w:sz w:val="26"/>
          <w:szCs w:val="26"/>
        </w:rPr>
        <w:t>образовательные учреждения: детские сады, школы, высшие учебные заведения и средне-специальные учебные заведения;</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медицинские учреждения;</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крупные промышленные предприятия;</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предприятия среднего и малого бизнеса;</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предприятия, обслуживающие коммунальное хозяйство жилого сектора;</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строительные компании;</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транспортные компании;</w:t>
      </w:r>
    </w:p>
    <w:p w:rsidR="003C5AE2" w:rsidRPr="000451D7" w:rsidRDefault="003C5AE2" w:rsidP="00282C62">
      <w:pPr>
        <w:tabs>
          <w:tab w:val="left" w:pos="709"/>
        </w:tabs>
        <w:spacing w:before="0" w:after="0" w:line="240" w:lineRule="auto"/>
        <w:rPr>
          <w:sz w:val="26"/>
          <w:szCs w:val="26"/>
        </w:rPr>
      </w:pPr>
      <w:r>
        <w:rPr>
          <w:sz w:val="26"/>
          <w:szCs w:val="26"/>
        </w:rPr>
        <w:t xml:space="preserve">- </w:t>
      </w:r>
      <w:r w:rsidRPr="000451D7">
        <w:rPr>
          <w:sz w:val="26"/>
          <w:szCs w:val="26"/>
        </w:rPr>
        <w:t>сельхозпредприятия;</w:t>
      </w:r>
    </w:p>
    <w:p w:rsidR="00777064" w:rsidRDefault="003C5AE2" w:rsidP="00485F82">
      <w:pPr>
        <w:tabs>
          <w:tab w:val="left" w:pos="709"/>
        </w:tabs>
        <w:spacing w:before="0" w:after="0" w:line="240" w:lineRule="auto"/>
        <w:rPr>
          <w:b/>
          <w:sz w:val="26"/>
          <w:szCs w:val="26"/>
        </w:rPr>
      </w:pPr>
      <w:r>
        <w:rPr>
          <w:sz w:val="26"/>
          <w:szCs w:val="26"/>
        </w:rPr>
        <w:t xml:space="preserve">- </w:t>
      </w:r>
      <w:r w:rsidRPr="000451D7">
        <w:rPr>
          <w:sz w:val="26"/>
          <w:szCs w:val="26"/>
        </w:rPr>
        <w:t>региональные и муниципальные органы исполнительной власти</w:t>
      </w:r>
      <w:r w:rsidR="00485F82">
        <w:rPr>
          <w:sz w:val="26"/>
          <w:szCs w:val="26"/>
        </w:rPr>
        <w:t>.</w:t>
      </w:r>
    </w:p>
    <w:p w:rsidR="00777064" w:rsidRDefault="00777064" w:rsidP="00282C62">
      <w:pPr>
        <w:spacing w:before="0" w:after="0" w:line="240" w:lineRule="auto"/>
        <w:jc w:val="center"/>
        <w:rPr>
          <w:b/>
          <w:sz w:val="26"/>
          <w:szCs w:val="26"/>
        </w:rPr>
      </w:pPr>
    </w:p>
    <w:p w:rsidR="0068377D" w:rsidRPr="0068377D" w:rsidRDefault="009F79DA" w:rsidP="000C32B9">
      <w:pPr>
        <w:pStyle w:val="a3"/>
        <w:numPr>
          <w:ilvl w:val="0"/>
          <w:numId w:val="7"/>
        </w:numPr>
        <w:ind w:firstLine="709"/>
        <w:jc w:val="center"/>
        <w:rPr>
          <w:bCs/>
          <w:sz w:val="26"/>
          <w:szCs w:val="26"/>
        </w:rPr>
      </w:pPr>
      <w:r w:rsidRPr="0068377D">
        <w:rPr>
          <w:b/>
          <w:sz w:val="26"/>
          <w:szCs w:val="26"/>
        </w:rPr>
        <w:t>Оценка результатов конкурса</w:t>
      </w:r>
    </w:p>
    <w:p w:rsidR="003E05CD" w:rsidRPr="003E05CD" w:rsidRDefault="003E05CD" w:rsidP="00282C62">
      <w:pPr>
        <w:spacing w:before="0" w:after="0" w:line="240" w:lineRule="auto"/>
        <w:rPr>
          <w:sz w:val="26"/>
          <w:szCs w:val="26"/>
        </w:rPr>
      </w:pPr>
    </w:p>
    <w:p w:rsidR="00E21A1A" w:rsidRPr="00282C62" w:rsidRDefault="00282C62" w:rsidP="00282C62">
      <w:pPr>
        <w:spacing w:line="240" w:lineRule="auto"/>
        <w:rPr>
          <w:sz w:val="26"/>
          <w:szCs w:val="26"/>
        </w:rPr>
      </w:pPr>
      <w:r>
        <w:rPr>
          <w:sz w:val="26"/>
          <w:szCs w:val="26"/>
        </w:rPr>
        <w:t>4.1</w:t>
      </w:r>
      <w:r w:rsidR="0053302F">
        <w:rPr>
          <w:sz w:val="26"/>
          <w:szCs w:val="26"/>
        </w:rPr>
        <w:t>.</w:t>
      </w:r>
      <w:r>
        <w:rPr>
          <w:sz w:val="26"/>
          <w:szCs w:val="26"/>
        </w:rPr>
        <w:t xml:space="preserve"> </w:t>
      </w:r>
      <w:r w:rsidR="0068377D" w:rsidRPr="00282C62">
        <w:rPr>
          <w:sz w:val="26"/>
          <w:szCs w:val="26"/>
        </w:rPr>
        <w:t>В каждой номинации</w:t>
      </w:r>
      <w:r w:rsidR="00F02B3A">
        <w:rPr>
          <w:sz w:val="26"/>
          <w:szCs w:val="26"/>
        </w:rPr>
        <w:t xml:space="preserve"> </w:t>
      </w:r>
      <w:r w:rsidR="0068377D" w:rsidRPr="00282C62">
        <w:rPr>
          <w:sz w:val="26"/>
          <w:szCs w:val="26"/>
        </w:rPr>
        <w:t>конкурсн</w:t>
      </w:r>
      <w:r w:rsidR="00F02B3A">
        <w:rPr>
          <w:sz w:val="26"/>
          <w:szCs w:val="26"/>
        </w:rPr>
        <w:t>ая</w:t>
      </w:r>
      <w:r w:rsidR="0068377D" w:rsidRPr="00282C62">
        <w:rPr>
          <w:sz w:val="26"/>
          <w:szCs w:val="26"/>
        </w:rPr>
        <w:t xml:space="preserve"> комисси</w:t>
      </w:r>
      <w:r w:rsidR="00F02B3A">
        <w:rPr>
          <w:sz w:val="26"/>
          <w:szCs w:val="26"/>
        </w:rPr>
        <w:t>я</w:t>
      </w:r>
      <w:r w:rsidR="0068377D" w:rsidRPr="00282C62">
        <w:rPr>
          <w:sz w:val="26"/>
          <w:szCs w:val="26"/>
        </w:rPr>
        <w:t xml:space="preserve"> выбира</w:t>
      </w:r>
      <w:r w:rsidR="00F02B3A">
        <w:rPr>
          <w:sz w:val="26"/>
          <w:szCs w:val="26"/>
        </w:rPr>
        <w:t>е</w:t>
      </w:r>
      <w:r w:rsidR="0068377D" w:rsidRPr="00282C62">
        <w:rPr>
          <w:sz w:val="26"/>
          <w:szCs w:val="26"/>
        </w:rPr>
        <w:t xml:space="preserve">т </w:t>
      </w:r>
      <w:r w:rsidR="008F57AB">
        <w:rPr>
          <w:sz w:val="26"/>
          <w:szCs w:val="26"/>
        </w:rPr>
        <w:t>три</w:t>
      </w:r>
      <w:r w:rsidR="0068377D" w:rsidRPr="00282C62">
        <w:rPr>
          <w:sz w:val="26"/>
          <w:szCs w:val="26"/>
        </w:rPr>
        <w:t xml:space="preserve"> лучши</w:t>
      </w:r>
      <w:r w:rsidR="008F57AB">
        <w:rPr>
          <w:sz w:val="26"/>
          <w:szCs w:val="26"/>
        </w:rPr>
        <w:t xml:space="preserve">х </w:t>
      </w:r>
      <w:r w:rsidR="0068377D" w:rsidRPr="00282C62">
        <w:rPr>
          <w:sz w:val="26"/>
          <w:szCs w:val="26"/>
        </w:rPr>
        <w:t>конкурсны</w:t>
      </w:r>
      <w:r w:rsidR="008F57AB">
        <w:rPr>
          <w:sz w:val="26"/>
          <w:szCs w:val="26"/>
        </w:rPr>
        <w:t>х</w:t>
      </w:r>
      <w:r w:rsidR="0068377D" w:rsidRPr="00282C62">
        <w:rPr>
          <w:sz w:val="26"/>
          <w:szCs w:val="26"/>
        </w:rPr>
        <w:t xml:space="preserve"> проект</w:t>
      </w:r>
      <w:r w:rsidR="008F57AB">
        <w:rPr>
          <w:sz w:val="26"/>
          <w:szCs w:val="26"/>
        </w:rPr>
        <w:t>а</w:t>
      </w:r>
      <w:r w:rsidR="0068377D" w:rsidRPr="00282C62">
        <w:rPr>
          <w:sz w:val="26"/>
          <w:szCs w:val="26"/>
        </w:rPr>
        <w:t>, которые будут участвовать во втором этапе.</w:t>
      </w:r>
    </w:p>
    <w:p w:rsidR="00E21A1A" w:rsidRPr="00282C62" w:rsidRDefault="00282C62" w:rsidP="00282C62">
      <w:pPr>
        <w:spacing w:line="240" w:lineRule="auto"/>
        <w:rPr>
          <w:sz w:val="26"/>
          <w:szCs w:val="26"/>
        </w:rPr>
      </w:pPr>
      <w:r>
        <w:rPr>
          <w:sz w:val="26"/>
          <w:szCs w:val="26"/>
        </w:rPr>
        <w:t>4.2</w:t>
      </w:r>
      <w:r w:rsidR="0053302F">
        <w:rPr>
          <w:sz w:val="26"/>
          <w:szCs w:val="26"/>
        </w:rPr>
        <w:t>.</w:t>
      </w:r>
      <w:r>
        <w:rPr>
          <w:sz w:val="26"/>
          <w:szCs w:val="26"/>
        </w:rPr>
        <w:t xml:space="preserve"> </w:t>
      </w:r>
      <w:r w:rsidR="00E21A1A" w:rsidRPr="00282C62">
        <w:rPr>
          <w:sz w:val="26"/>
          <w:szCs w:val="26"/>
        </w:rPr>
        <w:t xml:space="preserve">Оценка результатов конкурса происходит в соответствии с критериями оценки </w:t>
      </w:r>
      <w:r w:rsidR="007C165F" w:rsidRPr="00282C62">
        <w:rPr>
          <w:sz w:val="26"/>
          <w:szCs w:val="26"/>
        </w:rPr>
        <w:t>конкурсных проектов на первом и втором отборочных этапах (Приложение №</w:t>
      </w:r>
      <w:r w:rsidR="00830DC1" w:rsidRPr="00282C62">
        <w:rPr>
          <w:sz w:val="26"/>
          <w:szCs w:val="26"/>
        </w:rPr>
        <w:t xml:space="preserve"> </w:t>
      </w:r>
      <w:r w:rsidR="007C165F" w:rsidRPr="00282C62">
        <w:rPr>
          <w:sz w:val="26"/>
          <w:szCs w:val="26"/>
        </w:rPr>
        <w:t>2 к Положению).</w:t>
      </w:r>
    </w:p>
    <w:p w:rsidR="0068377D" w:rsidRPr="003E05CD" w:rsidRDefault="00E21A1A" w:rsidP="001C37F6">
      <w:pPr>
        <w:spacing w:before="0" w:after="0" w:line="240" w:lineRule="auto"/>
        <w:rPr>
          <w:rFonts w:eastAsiaTheme="minorHAnsi" w:cstheme="minorBidi"/>
          <w:sz w:val="26"/>
          <w:szCs w:val="26"/>
          <w:lang w:eastAsia="en-US"/>
        </w:rPr>
      </w:pPr>
      <w:r>
        <w:rPr>
          <w:rFonts w:eastAsiaTheme="minorHAnsi" w:cstheme="minorBidi"/>
          <w:sz w:val="26"/>
          <w:szCs w:val="26"/>
          <w:lang w:eastAsia="en-US"/>
        </w:rPr>
        <w:t>4</w:t>
      </w:r>
      <w:r w:rsidR="00773DBE" w:rsidRPr="003E05CD">
        <w:rPr>
          <w:rFonts w:eastAsiaTheme="minorHAnsi" w:cstheme="minorBidi"/>
          <w:sz w:val="26"/>
          <w:szCs w:val="26"/>
          <w:lang w:eastAsia="en-US"/>
        </w:rPr>
        <w:t>.</w:t>
      </w:r>
      <w:r>
        <w:rPr>
          <w:rFonts w:eastAsiaTheme="minorHAnsi" w:cstheme="minorBidi"/>
          <w:sz w:val="26"/>
          <w:szCs w:val="26"/>
          <w:lang w:eastAsia="en-US"/>
        </w:rPr>
        <w:t>3</w:t>
      </w:r>
      <w:r w:rsidR="0053302F">
        <w:rPr>
          <w:rFonts w:eastAsiaTheme="minorHAnsi" w:cstheme="minorBidi"/>
          <w:sz w:val="26"/>
          <w:szCs w:val="26"/>
          <w:lang w:eastAsia="en-US"/>
        </w:rPr>
        <w:t>.</w:t>
      </w:r>
      <w:r w:rsidR="00452C1C">
        <w:rPr>
          <w:rFonts w:eastAsiaTheme="minorHAnsi" w:cstheme="minorBidi"/>
          <w:sz w:val="26"/>
          <w:szCs w:val="26"/>
          <w:lang w:eastAsia="en-US"/>
        </w:rPr>
        <w:t xml:space="preserve"> </w:t>
      </w:r>
      <w:r w:rsidR="0068377D" w:rsidRPr="003E05CD">
        <w:rPr>
          <w:rFonts w:eastAsiaTheme="minorHAnsi" w:cstheme="minorBidi"/>
          <w:sz w:val="26"/>
          <w:szCs w:val="26"/>
          <w:lang w:eastAsia="en-US"/>
        </w:rPr>
        <w:t xml:space="preserve">Конкурсные проекты оцениваются членами конкурсной комиссии </w:t>
      </w:r>
      <w:r w:rsidR="001C37F6">
        <w:rPr>
          <w:rFonts w:eastAsiaTheme="minorHAnsi" w:cstheme="minorBidi"/>
          <w:sz w:val="26"/>
          <w:szCs w:val="26"/>
          <w:lang w:eastAsia="en-US"/>
        </w:rPr>
        <w:br/>
      </w:r>
      <w:r w:rsidR="0068377D" w:rsidRPr="003E05CD">
        <w:rPr>
          <w:rFonts w:eastAsiaTheme="minorHAnsi" w:cstheme="minorBidi"/>
          <w:sz w:val="26"/>
          <w:szCs w:val="26"/>
          <w:lang w:eastAsia="en-US"/>
        </w:rPr>
        <w:t xml:space="preserve">по 5-балльной системе, где 0 балл – наименьшее соответствие критерию оценки, </w:t>
      </w:r>
      <w:r w:rsidR="001C37F6">
        <w:rPr>
          <w:rFonts w:eastAsiaTheme="minorHAnsi" w:cstheme="minorBidi"/>
          <w:sz w:val="26"/>
          <w:szCs w:val="26"/>
          <w:lang w:eastAsia="en-US"/>
        </w:rPr>
        <w:br/>
      </w:r>
      <w:r w:rsidR="0068377D" w:rsidRPr="003E05CD">
        <w:rPr>
          <w:rFonts w:eastAsiaTheme="minorHAnsi" w:cstheme="minorBidi"/>
          <w:sz w:val="26"/>
          <w:szCs w:val="26"/>
          <w:lang w:eastAsia="en-US"/>
        </w:rPr>
        <w:t>5 баллов – наивысшее соответствие.</w:t>
      </w:r>
    </w:p>
    <w:p w:rsidR="001223B4" w:rsidRDefault="00282C62" w:rsidP="001C37F6">
      <w:pPr>
        <w:spacing w:before="0" w:after="0" w:line="240" w:lineRule="auto"/>
        <w:rPr>
          <w:bCs/>
          <w:sz w:val="26"/>
          <w:szCs w:val="26"/>
        </w:rPr>
      </w:pPr>
      <w:r>
        <w:rPr>
          <w:rFonts w:eastAsiaTheme="minorHAnsi" w:cstheme="minorBidi"/>
          <w:sz w:val="26"/>
          <w:szCs w:val="26"/>
          <w:lang w:eastAsia="en-US"/>
        </w:rPr>
        <w:lastRenderedPageBreak/>
        <w:t>4.4</w:t>
      </w:r>
      <w:r w:rsidR="0053302F">
        <w:rPr>
          <w:rFonts w:eastAsiaTheme="minorHAnsi" w:cstheme="minorBidi"/>
          <w:sz w:val="26"/>
          <w:szCs w:val="26"/>
          <w:lang w:eastAsia="en-US"/>
        </w:rPr>
        <w:t>.</w:t>
      </w:r>
      <w:r>
        <w:rPr>
          <w:rFonts w:eastAsiaTheme="minorHAnsi" w:cstheme="minorBidi"/>
          <w:sz w:val="26"/>
          <w:szCs w:val="26"/>
          <w:lang w:eastAsia="en-US"/>
        </w:rPr>
        <w:t xml:space="preserve"> </w:t>
      </w:r>
      <w:r w:rsidR="0068377D" w:rsidRPr="003E05CD">
        <w:rPr>
          <w:rFonts w:eastAsiaTheme="minorHAnsi" w:cstheme="minorBidi"/>
          <w:sz w:val="26"/>
          <w:szCs w:val="26"/>
          <w:lang w:eastAsia="en-US"/>
        </w:rPr>
        <w:t>Оценку конкурсных проектов производит каждый член конкурсной комиссии, затем б</w:t>
      </w:r>
      <w:r w:rsidR="00F02B3A">
        <w:rPr>
          <w:rFonts w:eastAsiaTheme="minorHAnsi" w:cstheme="minorBidi"/>
          <w:sz w:val="26"/>
          <w:szCs w:val="26"/>
          <w:lang w:eastAsia="en-US"/>
        </w:rPr>
        <w:t>аллы суммируются. Победителями</w:t>
      </w:r>
      <w:r w:rsidR="0068377D" w:rsidRPr="003E05CD">
        <w:rPr>
          <w:rFonts w:eastAsiaTheme="minorHAnsi" w:cstheme="minorBidi"/>
          <w:sz w:val="26"/>
          <w:szCs w:val="26"/>
          <w:lang w:eastAsia="en-US"/>
        </w:rPr>
        <w:t xml:space="preserve"> Конкурса считаются проекты, набравшие наибольшее общее количество баллов.</w:t>
      </w:r>
      <w:r w:rsidR="0068377D" w:rsidRPr="003E05CD">
        <w:rPr>
          <w:bCs/>
          <w:sz w:val="26"/>
          <w:szCs w:val="26"/>
        </w:rPr>
        <w:t xml:space="preserve"> </w:t>
      </w:r>
    </w:p>
    <w:p w:rsidR="008B2B1C" w:rsidRDefault="008B2B1C" w:rsidP="001C37F6">
      <w:pPr>
        <w:spacing w:before="0" w:after="0" w:line="240" w:lineRule="auto"/>
        <w:ind w:firstLine="284"/>
        <w:rPr>
          <w:bCs/>
          <w:sz w:val="26"/>
          <w:szCs w:val="26"/>
        </w:rPr>
      </w:pPr>
    </w:p>
    <w:p w:rsidR="000569D7" w:rsidRDefault="008B2B1C" w:rsidP="000C32B9">
      <w:pPr>
        <w:pStyle w:val="a3"/>
        <w:numPr>
          <w:ilvl w:val="0"/>
          <w:numId w:val="7"/>
        </w:numPr>
        <w:spacing w:line="240" w:lineRule="auto"/>
        <w:jc w:val="center"/>
        <w:rPr>
          <w:b/>
          <w:bCs/>
          <w:sz w:val="26"/>
          <w:szCs w:val="26"/>
        </w:rPr>
      </w:pPr>
      <w:r w:rsidRPr="00734FEA">
        <w:rPr>
          <w:b/>
          <w:bCs/>
          <w:sz w:val="26"/>
          <w:szCs w:val="26"/>
        </w:rPr>
        <w:t>Подведение итогов конкурса и награждение победителей</w:t>
      </w:r>
    </w:p>
    <w:p w:rsidR="00734FEA" w:rsidRPr="00734FEA" w:rsidRDefault="00734FEA" w:rsidP="00734FEA">
      <w:pPr>
        <w:pStyle w:val="a3"/>
        <w:spacing w:line="240" w:lineRule="auto"/>
        <w:ind w:left="360"/>
        <w:rPr>
          <w:b/>
          <w:bCs/>
          <w:sz w:val="26"/>
          <w:szCs w:val="26"/>
        </w:rPr>
      </w:pPr>
    </w:p>
    <w:p w:rsidR="008B2B1C" w:rsidRDefault="008B2B1C" w:rsidP="00607935">
      <w:pPr>
        <w:spacing w:before="0" w:after="0" w:line="240" w:lineRule="auto"/>
        <w:rPr>
          <w:bCs/>
          <w:sz w:val="26"/>
          <w:szCs w:val="26"/>
        </w:rPr>
      </w:pPr>
      <w:r>
        <w:rPr>
          <w:bCs/>
          <w:sz w:val="26"/>
          <w:szCs w:val="26"/>
        </w:rPr>
        <w:t>5.1</w:t>
      </w:r>
      <w:r w:rsidR="0053302F">
        <w:rPr>
          <w:bCs/>
          <w:sz w:val="26"/>
          <w:szCs w:val="26"/>
        </w:rPr>
        <w:t>.</w:t>
      </w:r>
      <w:r w:rsidR="00452C1C">
        <w:rPr>
          <w:bCs/>
          <w:sz w:val="26"/>
          <w:szCs w:val="26"/>
        </w:rPr>
        <w:t xml:space="preserve"> </w:t>
      </w:r>
      <w:r w:rsidR="00E60619">
        <w:rPr>
          <w:bCs/>
          <w:sz w:val="26"/>
          <w:szCs w:val="26"/>
        </w:rPr>
        <w:t>Итоги К</w:t>
      </w:r>
      <w:r w:rsidR="0037426E">
        <w:rPr>
          <w:bCs/>
          <w:sz w:val="26"/>
          <w:szCs w:val="26"/>
        </w:rPr>
        <w:t xml:space="preserve">онкурса </w:t>
      </w:r>
      <w:proofErr w:type="gramStart"/>
      <w:r w:rsidR="0037426E">
        <w:rPr>
          <w:bCs/>
          <w:sz w:val="26"/>
          <w:szCs w:val="26"/>
        </w:rPr>
        <w:t>подводятся на заседании конкурсной комиссии в день проведения конкурса и оформляются</w:t>
      </w:r>
      <w:proofErr w:type="gramEnd"/>
      <w:r w:rsidR="0037426E">
        <w:rPr>
          <w:bCs/>
          <w:sz w:val="26"/>
          <w:szCs w:val="26"/>
        </w:rPr>
        <w:t xml:space="preserve"> протоколом, который подписывается всеми членами конкурсной комиссии.</w:t>
      </w:r>
    </w:p>
    <w:p w:rsidR="00121459" w:rsidRDefault="008B2B1C" w:rsidP="000569D7">
      <w:pPr>
        <w:spacing w:before="0" w:after="0" w:line="240" w:lineRule="auto"/>
        <w:rPr>
          <w:bCs/>
          <w:sz w:val="26"/>
          <w:szCs w:val="26"/>
        </w:rPr>
      </w:pPr>
      <w:r>
        <w:rPr>
          <w:bCs/>
          <w:sz w:val="26"/>
          <w:szCs w:val="26"/>
        </w:rPr>
        <w:t>5.2</w:t>
      </w:r>
      <w:r w:rsidR="0053302F">
        <w:rPr>
          <w:bCs/>
          <w:sz w:val="26"/>
          <w:szCs w:val="26"/>
        </w:rPr>
        <w:t>.</w:t>
      </w:r>
      <w:r>
        <w:rPr>
          <w:bCs/>
          <w:sz w:val="26"/>
          <w:szCs w:val="26"/>
        </w:rPr>
        <w:t xml:space="preserve"> </w:t>
      </w:r>
      <w:r w:rsidR="00121459">
        <w:rPr>
          <w:bCs/>
          <w:sz w:val="26"/>
          <w:szCs w:val="26"/>
        </w:rPr>
        <w:t>Результаты конкурса объявляются всем участникам после подписания протокола конкурса в день его проведения.</w:t>
      </w:r>
    </w:p>
    <w:p w:rsidR="007464FF" w:rsidRDefault="00121459" w:rsidP="000569D7">
      <w:pPr>
        <w:spacing w:before="0" w:after="0" w:line="240" w:lineRule="auto"/>
        <w:rPr>
          <w:bCs/>
          <w:sz w:val="26"/>
          <w:szCs w:val="26"/>
        </w:rPr>
      </w:pPr>
      <w:r>
        <w:rPr>
          <w:bCs/>
          <w:sz w:val="26"/>
          <w:szCs w:val="26"/>
        </w:rPr>
        <w:t>5.3</w:t>
      </w:r>
      <w:r w:rsidR="0053302F">
        <w:rPr>
          <w:bCs/>
          <w:sz w:val="26"/>
          <w:szCs w:val="26"/>
        </w:rPr>
        <w:t>.</w:t>
      </w:r>
      <w:r w:rsidR="00282C62">
        <w:rPr>
          <w:bCs/>
          <w:sz w:val="26"/>
          <w:szCs w:val="26"/>
        </w:rPr>
        <w:t xml:space="preserve"> </w:t>
      </w:r>
      <w:r w:rsidR="00E60619">
        <w:rPr>
          <w:bCs/>
          <w:sz w:val="26"/>
          <w:szCs w:val="26"/>
        </w:rPr>
        <w:t>Победители К</w:t>
      </w:r>
      <w:r>
        <w:rPr>
          <w:bCs/>
          <w:sz w:val="26"/>
          <w:szCs w:val="26"/>
        </w:rPr>
        <w:t>онкурса определяются по номинаци</w:t>
      </w:r>
      <w:r w:rsidR="001C37F6">
        <w:rPr>
          <w:bCs/>
          <w:sz w:val="26"/>
          <w:szCs w:val="26"/>
        </w:rPr>
        <w:t>ям</w:t>
      </w:r>
      <w:r>
        <w:rPr>
          <w:bCs/>
          <w:sz w:val="26"/>
          <w:szCs w:val="26"/>
        </w:rPr>
        <w:t>:</w:t>
      </w:r>
    </w:p>
    <w:p w:rsidR="004B0F19" w:rsidRDefault="004B0F19" w:rsidP="000569D7">
      <w:pPr>
        <w:spacing w:before="0" w:after="0" w:line="240" w:lineRule="auto"/>
        <w:rPr>
          <w:b/>
          <w:bCs/>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369"/>
      </w:tblGrid>
      <w:tr w:rsidR="001E0D5A" w:rsidTr="001E0D5A">
        <w:tc>
          <w:tcPr>
            <w:tcW w:w="4520" w:type="dxa"/>
            <w:tcBorders>
              <w:top w:val="single" w:sz="4" w:space="0" w:color="auto"/>
              <w:left w:val="single" w:sz="4" w:space="0" w:color="auto"/>
              <w:bottom w:val="single" w:sz="4" w:space="0" w:color="auto"/>
              <w:right w:val="single" w:sz="4" w:space="0" w:color="auto"/>
            </w:tcBorders>
          </w:tcPr>
          <w:p w:rsidR="001E0D5A" w:rsidRPr="001E0D5A" w:rsidRDefault="001E0D5A" w:rsidP="001E0D5A">
            <w:pPr>
              <w:pStyle w:val="a3"/>
              <w:tabs>
                <w:tab w:val="left" w:pos="277"/>
              </w:tabs>
              <w:spacing w:line="264" w:lineRule="auto"/>
              <w:ind w:left="0"/>
              <w:rPr>
                <w:b/>
                <w:sz w:val="26"/>
                <w:szCs w:val="26"/>
              </w:rPr>
            </w:pPr>
            <w:r w:rsidRPr="001E0D5A">
              <w:rPr>
                <w:b/>
                <w:sz w:val="26"/>
                <w:szCs w:val="26"/>
              </w:rPr>
              <w:t>Категория участника конкурса</w:t>
            </w:r>
          </w:p>
        </w:tc>
        <w:tc>
          <w:tcPr>
            <w:tcW w:w="5369" w:type="dxa"/>
            <w:tcBorders>
              <w:top w:val="single" w:sz="4" w:space="0" w:color="auto"/>
              <w:left w:val="single" w:sz="4" w:space="0" w:color="auto"/>
              <w:bottom w:val="single" w:sz="4" w:space="0" w:color="auto"/>
              <w:right w:val="single" w:sz="4" w:space="0" w:color="auto"/>
            </w:tcBorders>
          </w:tcPr>
          <w:p w:rsidR="001E0D5A" w:rsidRPr="001E0D5A" w:rsidRDefault="001E0D5A" w:rsidP="001E0D5A">
            <w:pPr>
              <w:tabs>
                <w:tab w:val="left" w:pos="335"/>
              </w:tabs>
              <w:spacing w:line="264" w:lineRule="auto"/>
              <w:ind w:firstLine="0"/>
              <w:jc w:val="center"/>
              <w:rPr>
                <w:b/>
                <w:sz w:val="26"/>
                <w:szCs w:val="26"/>
                <w:lang w:eastAsia="en-US"/>
              </w:rPr>
            </w:pPr>
            <w:r w:rsidRPr="001E0D5A">
              <w:rPr>
                <w:b/>
                <w:sz w:val="26"/>
                <w:szCs w:val="26"/>
                <w:lang w:eastAsia="en-US"/>
              </w:rPr>
              <w:t>Номинация</w:t>
            </w:r>
          </w:p>
        </w:tc>
      </w:tr>
      <w:tr w:rsidR="001E0D5A" w:rsidTr="001E0D5A">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spacing w:line="264" w:lineRule="auto"/>
              <w:ind w:left="0" w:firstLine="0"/>
              <w:rPr>
                <w:sz w:val="26"/>
                <w:szCs w:val="26"/>
              </w:rPr>
            </w:pPr>
            <w:r>
              <w:rPr>
                <w:sz w:val="26"/>
                <w:szCs w:val="26"/>
              </w:rPr>
              <w:t>Муниципальные органы исполнительной власти</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jc w:val="left"/>
              <w:rPr>
                <w:sz w:val="26"/>
                <w:szCs w:val="26"/>
                <w:lang w:eastAsia="en-US"/>
              </w:rPr>
            </w:pPr>
            <w:r>
              <w:rPr>
                <w:sz w:val="26"/>
                <w:szCs w:val="26"/>
                <w:lang w:eastAsia="en-US"/>
              </w:rPr>
              <w:t>1.1.Лучшая комплексная муниципальная система управления энергосбережением и повышением энергоэффективности.</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jc w:val="left"/>
              <w:rPr>
                <w:sz w:val="26"/>
                <w:szCs w:val="26"/>
                <w:lang w:eastAsia="en-US"/>
              </w:rPr>
            </w:pPr>
            <w:r>
              <w:rPr>
                <w:sz w:val="26"/>
                <w:szCs w:val="26"/>
                <w:lang w:eastAsia="en-US"/>
              </w:rPr>
              <w:t>1.2.Лучшая муниципальная комплексная программа пропаганды энергосберегающего образа жизни.</w:t>
            </w:r>
          </w:p>
        </w:tc>
      </w:tr>
      <w:tr w:rsidR="001E0D5A" w:rsidTr="001E0D5A">
        <w:trPr>
          <w:trHeight w:val="1315"/>
        </w:trPr>
        <w:tc>
          <w:tcPr>
            <w:tcW w:w="4520" w:type="dxa"/>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spacing w:line="264" w:lineRule="auto"/>
              <w:ind w:left="0" w:firstLine="0"/>
              <w:rPr>
                <w:sz w:val="26"/>
                <w:szCs w:val="26"/>
              </w:rPr>
            </w:pPr>
            <w:r>
              <w:rPr>
                <w:sz w:val="26"/>
                <w:szCs w:val="26"/>
              </w:rPr>
              <w:t>Строительные компании или заказчики объектов строительства</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jc w:val="left"/>
              <w:rPr>
                <w:sz w:val="26"/>
                <w:szCs w:val="26"/>
                <w:lang w:eastAsia="en-US"/>
              </w:rPr>
            </w:pPr>
            <w:r>
              <w:rPr>
                <w:sz w:val="26"/>
                <w:szCs w:val="26"/>
                <w:lang w:eastAsia="en-US"/>
              </w:rPr>
              <w:t xml:space="preserve">2.1.Лучший </w:t>
            </w:r>
            <w:proofErr w:type="spellStart"/>
            <w:r>
              <w:rPr>
                <w:sz w:val="26"/>
                <w:szCs w:val="26"/>
                <w:lang w:eastAsia="en-US"/>
              </w:rPr>
              <w:t>энергоэффективный</w:t>
            </w:r>
            <w:proofErr w:type="spellEnd"/>
            <w:r>
              <w:rPr>
                <w:sz w:val="26"/>
                <w:szCs w:val="26"/>
                <w:lang w:eastAsia="en-US"/>
              </w:rPr>
              <w:t xml:space="preserve"> малоэтажный жилой дом.</w:t>
            </w:r>
          </w:p>
          <w:p w:rsidR="001E0D5A" w:rsidRDefault="001E0D5A">
            <w:pPr>
              <w:tabs>
                <w:tab w:val="left" w:pos="335"/>
              </w:tabs>
              <w:spacing w:line="264" w:lineRule="auto"/>
              <w:ind w:firstLine="0"/>
              <w:jc w:val="left"/>
              <w:rPr>
                <w:sz w:val="26"/>
                <w:szCs w:val="26"/>
                <w:lang w:eastAsia="en-US"/>
              </w:rPr>
            </w:pPr>
            <w:r>
              <w:rPr>
                <w:sz w:val="26"/>
                <w:szCs w:val="26"/>
                <w:lang w:eastAsia="en-US"/>
              </w:rPr>
              <w:t xml:space="preserve">2.2.Лучший </w:t>
            </w:r>
            <w:proofErr w:type="spellStart"/>
            <w:r>
              <w:rPr>
                <w:sz w:val="26"/>
                <w:szCs w:val="26"/>
                <w:lang w:eastAsia="en-US"/>
              </w:rPr>
              <w:t>энергоэффективный</w:t>
            </w:r>
            <w:proofErr w:type="spellEnd"/>
            <w:r>
              <w:rPr>
                <w:sz w:val="26"/>
                <w:szCs w:val="26"/>
                <w:lang w:eastAsia="en-US"/>
              </w:rPr>
              <w:t xml:space="preserve"> многоквартирный жилой дом. </w:t>
            </w:r>
          </w:p>
        </w:tc>
      </w:tr>
      <w:tr w:rsidR="001E0D5A" w:rsidTr="001E0D5A">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ind w:left="0" w:firstLine="0"/>
              <w:rPr>
                <w:sz w:val="26"/>
                <w:szCs w:val="26"/>
              </w:rPr>
            </w:pPr>
            <w:r>
              <w:rPr>
                <w:sz w:val="26"/>
                <w:szCs w:val="26"/>
              </w:rPr>
              <w:t>Управляющие компании в сфере ЖКХ, ТСЖ, региональные операторы капитального ремонта</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cs="Times New Roman"/>
                <w:sz w:val="26"/>
                <w:szCs w:val="26"/>
              </w:rPr>
              <w:t>3.1.Эффективная модель привлечения внебюджетных сре</w:t>
            </w:r>
            <w:proofErr w:type="gramStart"/>
            <w:r>
              <w:rPr>
                <w:rFonts w:cs="Times New Roman"/>
                <w:sz w:val="26"/>
                <w:szCs w:val="26"/>
              </w:rPr>
              <w:t>дств в ж</w:t>
            </w:r>
            <w:proofErr w:type="gramEnd"/>
            <w:r>
              <w:rPr>
                <w:rFonts w:cs="Times New Roman"/>
                <w:sz w:val="26"/>
                <w:szCs w:val="26"/>
              </w:rPr>
              <w:t>илищно-коммунальном хозяйстве.</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Pr="00A615D0" w:rsidRDefault="001E0D5A">
            <w:pPr>
              <w:pStyle w:val="a3"/>
              <w:tabs>
                <w:tab w:val="left" w:pos="335"/>
              </w:tabs>
              <w:spacing w:before="60" w:after="60" w:line="264" w:lineRule="auto"/>
              <w:ind w:left="71"/>
              <w:rPr>
                <w:rFonts w:eastAsia="Times New Roman" w:cs="Times New Roman"/>
                <w:color w:val="FF0000"/>
                <w:sz w:val="26"/>
                <w:szCs w:val="26"/>
                <w:lang w:eastAsia="ru-RU"/>
              </w:rPr>
            </w:pPr>
            <w:r w:rsidRPr="00A615D0">
              <w:rPr>
                <w:rFonts w:eastAsia="Times New Roman" w:cs="Times New Roman"/>
                <w:sz w:val="26"/>
                <w:szCs w:val="26"/>
                <w:lang w:eastAsia="ru-RU"/>
              </w:rPr>
              <w:t xml:space="preserve">3.2.Эффективная управляющая компания (ТСЖ) в области энергосбережения. </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Pr="00A615D0" w:rsidRDefault="001E0D5A">
            <w:pPr>
              <w:pStyle w:val="a3"/>
              <w:tabs>
                <w:tab w:val="left" w:pos="335"/>
              </w:tabs>
              <w:spacing w:before="60" w:after="60" w:line="264" w:lineRule="auto"/>
              <w:ind w:left="71"/>
              <w:rPr>
                <w:rFonts w:eastAsia="Times New Roman" w:cs="Times New Roman"/>
                <w:color w:val="FF0000"/>
                <w:sz w:val="26"/>
                <w:szCs w:val="26"/>
                <w:lang w:eastAsia="ru-RU"/>
              </w:rPr>
            </w:pPr>
            <w:r w:rsidRPr="00A615D0">
              <w:rPr>
                <w:rFonts w:eastAsia="Times New Roman" w:cs="Times New Roman"/>
                <w:sz w:val="26"/>
                <w:szCs w:val="26"/>
                <w:lang w:eastAsia="ru-RU"/>
              </w:rPr>
              <w:t>3.3.Энергоэффективный капитальный ремонт в многоквартирном жилом доме.</w:t>
            </w:r>
            <w:r w:rsidRPr="00A615D0">
              <w:rPr>
                <w:color w:val="FF0000"/>
                <w:sz w:val="26"/>
                <w:szCs w:val="26"/>
              </w:rPr>
              <w:t xml:space="preserve"> </w:t>
            </w:r>
          </w:p>
        </w:tc>
      </w:tr>
      <w:tr w:rsidR="001E0D5A" w:rsidTr="001E0D5A">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spacing w:line="264" w:lineRule="auto"/>
              <w:ind w:left="0" w:firstLine="0"/>
              <w:rPr>
                <w:sz w:val="26"/>
                <w:szCs w:val="26"/>
              </w:rPr>
            </w:pPr>
            <w:r>
              <w:rPr>
                <w:sz w:val="26"/>
                <w:szCs w:val="26"/>
              </w:rPr>
              <w:t>Промышленные предприятия</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eastAsia="Times New Roman" w:cs="Times New Roman"/>
                <w:sz w:val="26"/>
                <w:szCs w:val="26"/>
                <w:lang w:eastAsia="ru-RU"/>
              </w:rPr>
              <w:t xml:space="preserve">4.1.Эффективная система управления в области энергосбережения и повышения энергоэффективности на промышленном предприятии. </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eastAsia="Times New Roman" w:cs="Times New Roman"/>
                <w:sz w:val="26"/>
                <w:szCs w:val="26"/>
                <w:lang w:eastAsia="ru-RU"/>
              </w:rPr>
              <w:t>4.2.Лидер внедрения наилучших доступных технологий (НДТ) в области энергосбережения и повышения энергоэффективности.</w:t>
            </w:r>
          </w:p>
        </w:tc>
      </w:tr>
      <w:tr w:rsidR="001E0D5A" w:rsidTr="001E0D5A">
        <w:tc>
          <w:tcPr>
            <w:tcW w:w="4520" w:type="dxa"/>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spacing w:line="264" w:lineRule="auto"/>
              <w:ind w:left="0" w:firstLine="0"/>
              <w:rPr>
                <w:sz w:val="26"/>
                <w:szCs w:val="26"/>
              </w:rPr>
            </w:pPr>
            <w:r>
              <w:rPr>
                <w:sz w:val="26"/>
                <w:szCs w:val="26"/>
              </w:rPr>
              <w:t>Медицинские учреждения</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54"/>
              </w:tabs>
              <w:spacing w:line="240" w:lineRule="auto"/>
              <w:ind w:left="71"/>
              <w:rPr>
                <w:rFonts w:eastAsia="Times New Roman" w:cs="Times New Roman"/>
                <w:sz w:val="26"/>
                <w:szCs w:val="26"/>
                <w:lang w:eastAsia="ru-RU"/>
              </w:rPr>
            </w:pPr>
            <w:r>
              <w:rPr>
                <w:rFonts w:eastAsia="Times New Roman" w:cs="Times New Roman"/>
                <w:sz w:val="26"/>
                <w:szCs w:val="26"/>
                <w:lang w:eastAsia="ru-RU"/>
              </w:rPr>
              <w:t>5.1.Лучший проект по энергосбережению и повышению энергоэффективности в медицинском учреждении.</w:t>
            </w:r>
          </w:p>
        </w:tc>
      </w:tr>
      <w:tr w:rsidR="001E0D5A" w:rsidTr="001E0D5A">
        <w:tc>
          <w:tcPr>
            <w:tcW w:w="4520" w:type="dxa"/>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 w:val="left" w:pos="419"/>
              </w:tabs>
              <w:spacing w:line="264" w:lineRule="auto"/>
              <w:ind w:left="0" w:firstLine="0"/>
              <w:rPr>
                <w:sz w:val="26"/>
                <w:szCs w:val="26"/>
              </w:rPr>
            </w:pPr>
            <w:r>
              <w:rPr>
                <w:sz w:val="26"/>
                <w:szCs w:val="26"/>
              </w:rPr>
              <w:t xml:space="preserve">Образовательные учреждения </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54"/>
              </w:tabs>
              <w:spacing w:before="0" w:after="0" w:line="276" w:lineRule="auto"/>
              <w:ind w:left="71" w:firstLine="0"/>
              <w:jc w:val="left"/>
              <w:rPr>
                <w:sz w:val="26"/>
                <w:szCs w:val="26"/>
                <w:lang w:eastAsia="en-US"/>
              </w:rPr>
            </w:pPr>
            <w:r>
              <w:rPr>
                <w:sz w:val="26"/>
                <w:szCs w:val="26"/>
                <w:lang w:eastAsia="en-US"/>
              </w:rPr>
              <w:t xml:space="preserve">6.1.Лучший проект по энергосбережению и </w:t>
            </w:r>
            <w:r>
              <w:rPr>
                <w:sz w:val="26"/>
                <w:szCs w:val="26"/>
                <w:lang w:eastAsia="en-US"/>
              </w:rPr>
              <w:lastRenderedPageBreak/>
              <w:t>повышению энергоэффективности в образовательном учреждении.</w:t>
            </w:r>
          </w:p>
        </w:tc>
      </w:tr>
      <w:tr w:rsidR="001E0D5A" w:rsidTr="001E0D5A">
        <w:tc>
          <w:tcPr>
            <w:tcW w:w="4520" w:type="dxa"/>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 w:val="left" w:pos="419"/>
              </w:tabs>
              <w:spacing w:line="264" w:lineRule="auto"/>
              <w:ind w:left="0" w:firstLine="0"/>
              <w:rPr>
                <w:sz w:val="26"/>
                <w:szCs w:val="26"/>
              </w:rPr>
            </w:pPr>
            <w:r>
              <w:rPr>
                <w:sz w:val="26"/>
                <w:szCs w:val="26"/>
              </w:rPr>
              <w:lastRenderedPageBreak/>
              <w:t>Транспортные компании</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cs="Times New Roman"/>
                <w:sz w:val="26"/>
                <w:szCs w:val="26"/>
              </w:rPr>
              <w:t>7.1. Лучший проект в области энергосбережения на общественном транспорте.</w:t>
            </w:r>
          </w:p>
        </w:tc>
      </w:tr>
      <w:tr w:rsidR="001E0D5A" w:rsidTr="001E0D5A">
        <w:trPr>
          <w:trHeight w:val="1010"/>
        </w:trPr>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277"/>
              </w:tabs>
              <w:spacing w:line="240" w:lineRule="auto"/>
              <w:ind w:left="0" w:firstLine="0"/>
              <w:rPr>
                <w:sz w:val="26"/>
                <w:szCs w:val="26"/>
              </w:rPr>
            </w:pPr>
            <w:r>
              <w:rPr>
                <w:sz w:val="26"/>
                <w:szCs w:val="26"/>
              </w:rPr>
              <w:t>Сельскохозяйственные предприятия</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eastAsia="Times New Roman" w:cs="Times New Roman"/>
                <w:sz w:val="26"/>
                <w:szCs w:val="26"/>
                <w:lang w:eastAsia="ru-RU"/>
              </w:rPr>
              <w:t>8.1. Лучший проект по энергосбережению и повышению энергоэффективности в тепличном хозяйстве.</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pStyle w:val="a3"/>
              <w:tabs>
                <w:tab w:val="left" w:pos="335"/>
              </w:tabs>
              <w:spacing w:before="60" w:after="60" w:line="264" w:lineRule="auto"/>
              <w:ind w:left="71"/>
              <w:rPr>
                <w:rFonts w:eastAsia="Times New Roman" w:cs="Times New Roman"/>
                <w:sz w:val="26"/>
                <w:szCs w:val="26"/>
                <w:lang w:eastAsia="ru-RU"/>
              </w:rPr>
            </w:pPr>
            <w:r>
              <w:rPr>
                <w:rFonts w:eastAsia="Times New Roman" w:cs="Times New Roman"/>
                <w:sz w:val="26"/>
                <w:szCs w:val="26"/>
                <w:lang w:eastAsia="ru-RU"/>
              </w:rPr>
              <w:t>8.2. Лучший проект по энергосбережению и повышению энергоэффективности на птицефабриках и в животноводческих хозяйствах.</w:t>
            </w:r>
          </w:p>
        </w:tc>
      </w:tr>
      <w:tr w:rsidR="001E0D5A" w:rsidTr="001E0D5A">
        <w:tc>
          <w:tcPr>
            <w:tcW w:w="4520" w:type="dxa"/>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0"/>
              </w:tabs>
              <w:spacing w:line="264" w:lineRule="auto"/>
              <w:ind w:left="0" w:firstLine="0"/>
              <w:rPr>
                <w:sz w:val="26"/>
                <w:szCs w:val="26"/>
              </w:rPr>
            </w:pPr>
            <w:r>
              <w:rPr>
                <w:sz w:val="26"/>
                <w:szCs w:val="26"/>
              </w:rPr>
              <w:t>Демонстрационные центры энергоэффективности</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rPr>
                <w:sz w:val="26"/>
                <w:szCs w:val="26"/>
                <w:lang w:eastAsia="en-US"/>
              </w:rPr>
            </w:pPr>
            <w:r>
              <w:rPr>
                <w:sz w:val="26"/>
                <w:szCs w:val="26"/>
                <w:lang w:eastAsia="en-US"/>
              </w:rPr>
              <w:t>9.1.Лучший демонстрационный центр энергоэффективности.</w:t>
            </w:r>
          </w:p>
        </w:tc>
      </w:tr>
      <w:tr w:rsidR="001E0D5A" w:rsidTr="001E0D5A">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18"/>
              </w:tabs>
              <w:ind w:left="0" w:firstLine="0"/>
              <w:rPr>
                <w:sz w:val="26"/>
                <w:szCs w:val="26"/>
              </w:rPr>
            </w:pPr>
            <w:r>
              <w:rPr>
                <w:sz w:val="26"/>
                <w:szCs w:val="26"/>
              </w:rPr>
              <w:t>Организаторы проектов по пропаганде энергосбережения и повышения энергоэффективности</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rsidP="001E0D5A">
            <w:pPr>
              <w:tabs>
                <w:tab w:val="left" w:pos="335"/>
              </w:tabs>
              <w:spacing w:line="264" w:lineRule="auto"/>
              <w:ind w:firstLine="0"/>
              <w:rPr>
                <w:sz w:val="26"/>
                <w:szCs w:val="26"/>
                <w:lang w:eastAsia="en-US"/>
              </w:rPr>
            </w:pPr>
            <w:r>
              <w:rPr>
                <w:sz w:val="26"/>
                <w:szCs w:val="26"/>
                <w:lang w:eastAsia="en-US"/>
              </w:rPr>
              <w:t>10.1.Лучший проект по популяризации энергосберегающего образа жизни среди детей дошкольного и школьного возраста.</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jc w:val="left"/>
              <w:rPr>
                <w:sz w:val="26"/>
                <w:szCs w:val="26"/>
                <w:lang w:eastAsia="en-US"/>
              </w:rPr>
            </w:pPr>
            <w:r>
              <w:rPr>
                <w:sz w:val="26"/>
                <w:szCs w:val="26"/>
                <w:lang w:eastAsia="en-US"/>
              </w:rPr>
              <w:t xml:space="preserve">10.2.Лучший видеоролик по популяризации энергосберегающего образа жизни. </w:t>
            </w:r>
          </w:p>
          <w:p w:rsidR="001E0D5A" w:rsidRDefault="001E0D5A">
            <w:pPr>
              <w:tabs>
                <w:tab w:val="left" w:pos="335"/>
              </w:tabs>
              <w:spacing w:line="264" w:lineRule="auto"/>
              <w:ind w:left="71" w:firstLine="0"/>
              <w:jc w:val="left"/>
              <w:rPr>
                <w:i/>
                <w:sz w:val="26"/>
                <w:szCs w:val="26"/>
                <w:lang w:eastAsia="en-US"/>
              </w:rPr>
            </w:pPr>
            <w:r>
              <w:rPr>
                <w:i/>
                <w:sz w:val="26"/>
                <w:szCs w:val="26"/>
                <w:lang w:eastAsia="en-US"/>
              </w:rPr>
              <w:t>Прим.: хронометраж не более 30 секунд.</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left="71" w:firstLine="0"/>
              <w:jc w:val="left"/>
              <w:rPr>
                <w:sz w:val="26"/>
                <w:szCs w:val="26"/>
                <w:lang w:eastAsia="en-US"/>
              </w:rPr>
            </w:pPr>
            <w:r>
              <w:rPr>
                <w:sz w:val="26"/>
                <w:szCs w:val="26"/>
                <w:lang w:eastAsia="en-US"/>
              </w:rPr>
              <w:t xml:space="preserve">10.3.Лучшая серия плакатов по популяризации энергосберегающего образа жизни. </w:t>
            </w:r>
          </w:p>
          <w:p w:rsidR="001E0D5A" w:rsidRDefault="001E0D5A">
            <w:pPr>
              <w:tabs>
                <w:tab w:val="left" w:pos="335"/>
              </w:tabs>
              <w:spacing w:line="264" w:lineRule="auto"/>
              <w:ind w:left="71" w:firstLine="0"/>
              <w:jc w:val="left"/>
              <w:rPr>
                <w:i/>
                <w:sz w:val="26"/>
                <w:szCs w:val="26"/>
                <w:lang w:eastAsia="en-US"/>
              </w:rPr>
            </w:pPr>
            <w:r>
              <w:rPr>
                <w:i/>
                <w:sz w:val="26"/>
                <w:szCs w:val="26"/>
                <w:lang w:eastAsia="en-US"/>
              </w:rPr>
              <w:t>Прим.: принимаются исключительно серии плакатов, а не отдельные плакаты. Под плакатами понимаются макеты печатных плакатов и макеты баннеров для наружной печатной рекламы (детские рисунки на конкурс не принимаются).</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rsidP="001E0D5A">
            <w:pPr>
              <w:tabs>
                <w:tab w:val="left" w:pos="335"/>
              </w:tabs>
              <w:spacing w:line="264" w:lineRule="auto"/>
              <w:ind w:firstLine="0"/>
              <w:jc w:val="left"/>
              <w:rPr>
                <w:sz w:val="26"/>
                <w:szCs w:val="26"/>
                <w:lang w:eastAsia="en-US"/>
              </w:rPr>
            </w:pP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pPr>
              <w:tabs>
                <w:tab w:val="left" w:pos="335"/>
              </w:tabs>
              <w:spacing w:line="264" w:lineRule="auto"/>
              <w:ind w:firstLine="0"/>
              <w:jc w:val="left"/>
              <w:rPr>
                <w:sz w:val="26"/>
                <w:szCs w:val="26"/>
                <w:lang w:eastAsia="en-US"/>
              </w:rPr>
            </w:pPr>
            <w:r>
              <w:rPr>
                <w:sz w:val="26"/>
                <w:szCs w:val="26"/>
                <w:lang w:eastAsia="en-US"/>
              </w:rPr>
              <w:t>10.</w:t>
            </w:r>
            <w:r w:rsidR="00562791">
              <w:rPr>
                <w:sz w:val="26"/>
                <w:szCs w:val="26"/>
                <w:lang w:eastAsia="en-US"/>
              </w:rPr>
              <w:t>4</w:t>
            </w:r>
            <w:r>
              <w:rPr>
                <w:sz w:val="26"/>
                <w:szCs w:val="26"/>
                <w:lang w:eastAsia="en-US"/>
              </w:rPr>
              <w:t xml:space="preserve">. Лучший демонстрационный проект по внедрению энергосберегающих технологий, реализованный на безвозмездной основе. </w:t>
            </w:r>
          </w:p>
          <w:p w:rsidR="001E0D5A" w:rsidRDefault="001E0D5A">
            <w:pPr>
              <w:tabs>
                <w:tab w:val="left" w:pos="335"/>
              </w:tabs>
              <w:spacing w:line="264" w:lineRule="auto"/>
              <w:ind w:firstLine="0"/>
              <w:jc w:val="left"/>
              <w:rPr>
                <w:i/>
                <w:sz w:val="20"/>
                <w:szCs w:val="20"/>
                <w:highlight w:val="yellow"/>
                <w:lang w:eastAsia="en-US"/>
              </w:rPr>
            </w:pPr>
            <w:r>
              <w:rPr>
                <w:i/>
                <w:sz w:val="20"/>
                <w:szCs w:val="20"/>
                <w:lang w:eastAsia="en-US"/>
              </w:rPr>
              <w:t>(Пример проектов в данной номинации: замена освещения детской площадки, бытовой энергосберегающей техники в многодетной семье, установка ИТП в детском саду и т.п.)</w:t>
            </w:r>
          </w:p>
        </w:tc>
      </w:tr>
      <w:tr w:rsidR="001E0D5A" w:rsidTr="001E0D5A">
        <w:tc>
          <w:tcPr>
            <w:tcW w:w="4520" w:type="dxa"/>
            <w:vMerge w:val="restart"/>
            <w:tcBorders>
              <w:top w:val="single" w:sz="4" w:space="0" w:color="auto"/>
              <w:left w:val="single" w:sz="4" w:space="0" w:color="auto"/>
              <w:bottom w:val="single" w:sz="4" w:space="0" w:color="auto"/>
              <w:right w:val="single" w:sz="4" w:space="0" w:color="auto"/>
            </w:tcBorders>
            <w:hideMark/>
          </w:tcPr>
          <w:p w:rsidR="001E0D5A" w:rsidRDefault="001E0D5A" w:rsidP="001E0D5A">
            <w:pPr>
              <w:pStyle w:val="a3"/>
              <w:numPr>
                <w:ilvl w:val="0"/>
                <w:numId w:val="31"/>
              </w:numPr>
              <w:tabs>
                <w:tab w:val="left" w:pos="419"/>
              </w:tabs>
              <w:ind w:left="0" w:firstLine="0"/>
              <w:rPr>
                <w:sz w:val="26"/>
                <w:szCs w:val="26"/>
              </w:rPr>
            </w:pPr>
            <w:r>
              <w:rPr>
                <w:sz w:val="26"/>
                <w:szCs w:val="26"/>
              </w:rPr>
              <w:t>Предприятия уличного освещения, заказчики светодиодного освещения</w:t>
            </w: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rsidP="001E0D5A">
            <w:pPr>
              <w:tabs>
                <w:tab w:val="left" w:pos="254"/>
              </w:tabs>
              <w:spacing w:line="240" w:lineRule="auto"/>
              <w:ind w:firstLine="0"/>
              <w:jc w:val="left"/>
              <w:rPr>
                <w:sz w:val="26"/>
                <w:szCs w:val="26"/>
                <w:lang w:eastAsia="en-US"/>
              </w:rPr>
            </w:pPr>
            <w:r>
              <w:rPr>
                <w:sz w:val="26"/>
                <w:szCs w:val="26"/>
                <w:lang w:eastAsia="en-US"/>
              </w:rPr>
              <w:t xml:space="preserve">11.1.Лучший проект  по модернизации уличного освещения. </w:t>
            </w:r>
          </w:p>
        </w:tc>
      </w:tr>
      <w:tr w:rsidR="001E0D5A" w:rsidTr="001E0D5A">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rsidP="001E0D5A">
            <w:pPr>
              <w:tabs>
                <w:tab w:val="left" w:pos="254"/>
              </w:tabs>
              <w:spacing w:line="240" w:lineRule="auto"/>
              <w:ind w:firstLine="0"/>
              <w:jc w:val="left"/>
              <w:rPr>
                <w:sz w:val="26"/>
                <w:szCs w:val="26"/>
                <w:lang w:eastAsia="en-US"/>
              </w:rPr>
            </w:pPr>
            <w:r>
              <w:rPr>
                <w:sz w:val="26"/>
                <w:szCs w:val="26"/>
                <w:lang w:eastAsia="en-US"/>
              </w:rPr>
              <w:t xml:space="preserve">11.2.Лучший проект по архитектурному уличному светодиодному освещению. </w:t>
            </w:r>
          </w:p>
        </w:tc>
      </w:tr>
      <w:tr w:rsidR="001E0D5A" w:rsidTr="001E0D5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D5A" w:rsidRDefault="001E0D5A">
            <w:pPr>
              <w:spacing w:before="0" w:after="0" w:line="240" w:lineRule="auto"/>
              <w:ind w:firstLine="0"/>
              <w:jc w:val="left"/>
              <w:rPr>
                <w:rFonts w:eastAsiaTheme="minorHAnsi" w:cstheme="minorBidi"/>
                <w:sz w:val="26"/>
                <w:szCs w:val="26"/>
                <w:lang w:eastAsia="en-US"/>
              </w:rPr>
            </w:pPr>
          </w:p>
        </w:tc>
        <w:tc>
          <w:tcPr>
            <w:tcW w:w="5369" w:type="dxa"/>
            <w:tcBorders>
              <w:top w:val="single" w:sz="4" w:space="0" w:color="auto"/>
              <w:left w:val="single" w:sz="4" w:space="0" w:color="auto"/>
              <w:bottom w:val="single" w:sz="4" w:space="0" w:color="auto"/>
              <w:right w:val="single" w:sz="4" w:space="0" w:color="auto"/>
            </w:tcBorders>
            <w:hideMark/>
          </w:tcPr>
          <w:p w:rsidR="001E0D5A" w:rsidRDefault="001E0D5A" w:rsidP="001E0D5A">
            <w:pPr>
              <w:tabs>
                <w:tab w:val="left" w:pos="254"/>
              </w:tabs>
              <w:spacing w:line="240" w:lineRule="auto"/>
              <w:ind w:firstLine="0"/>
              <w:jc w:val="left"/>
              <w:rPr>
                <w:sz w:val="26"/>
                <w:szCs w:val="26"/>
                <w:lang w:eastAsia="en-US"/>
              </w:rPr>
            </w:pPr>
            <w:r>
              <w:rPr>
                <w:sz w:val="26"/>
                <w:szCs w:val="26"/>
                <w:lang w:eastAsia="en-US"/>
              </w:rPr>
              <w:t xml:space="preserve">11.3.Лучший проект по светодиодному </w:t>
            </w:r>
            <w:r>
              <w:rPr>
                <w:sz w:val="26"/>
                <w:szCs w:val="26"/>
                <w:lang w:eastAsia="en-US"/>
              </w:rPr>
              <w:lastRenderedPageBreak/>
              <w:t xml:space="preserve">освещению общественно-деловых зданий. </w:t>
            </w:r>
          </w:p>
        </w:tc>
      </w:tr>
    </w:tbl>
    <w:p w:rsidR="001E0D5A" w:rsidRDefault="001E0D5A" w:rsidP="001E0D5A">
      <w:pPr>
        <w:ind w:firstLine="0"/>
        <w:outlineLvl w:val="0"/>
        <w:rPr>
          <w:sz w:val="26"/>
          <w:szCs w:val="26"/>
        </w:rPr>
      </w:pPr>
    </w:p>
    <w:p w:rsidR="003E05CD" w:rsidRDefault="003E05CD" w:rsidP="003E05CD">
      <w:pPr>
        <w:spacing w:before="0" w:after="0" w:line="240" w:lineRule="auto"/>
        <w:ind w:firstLine="0"/>
        <w:jc w:val="right"/>
        <w:rPr>
          <w:sz w:val="26"/>
          <w:szCs w:val="20"/>
        </w:rPr>
      </w:pPr>
    </w:p>
    <w:p w:rsidR="00121459" w:rsidRPr="003E05CD" w:rsidRDefault="00121459" w:rsidP="00121459">
      <w:pPr>
        <w:spacing w:before="0" w:after="0" w:line="240" w:lineRule="auto"/>
        <w:rPr>
          <w:bCs/>
          <w:sz w:val="26"/>
          <w:szCs w:val="26"/>
        </w:rPr>
      </w:pPr>
      <w:r>
        <w:rPr>
          <w:bCs/>
          <w:sz w:val="26"/>
          <w:szCs w:val="26"/>
        </w:rPr>
        <w:t>5.</w:t>
      </w:r>
      <w:r w:rsidR="00960452">
        <w:rPr>
          <w:bCs/>
          <w:sz w:val="26"/>
          <w:szCs w:val="26"/>
        </w:rPr>
        <w:t>4</w:t>
      </w:r>
      <w:r>
        <w:rPr>
          <w:bCs/>
          <w:sz w:val="26"/>
          <w:szCs w:val="26"/>
        </w:rPr>
        <w:t xml:space="preserve"> </w:t>
      </w:r>
      <w:r w:rsidRPr="003E05CD">
        <w:rPr>
          <w:bCs/>
          <w:sz w:val="26"/>
          <w:szCs w:val="26"/>
        </w:rPr>
        <w:t>Итоги регионального этапа</w:t>
      </w:r>
      <w:r w:rsidR="00B86330">
        <w:rPr>
          <w:bCs/>
          <w:sz w:val="26"/>
          <w:szCs w:val="26"/>
        </w:rPr>
        <w:t xml:space="preserve"> Конкурса размещаются на сайте Министерства</w:t>
      </w:r>
      <w:r w:rsidRPr="003E05CD">
        <w:rPr>
          <w:bCs/>
          <w:sz w:val="26"/>
          <w:szCs w:val="26"/>
        </w:rPr>
        <w:t xml:space="preserve"> в разделе, посвященном Конкурсу.</w:t>
      </w:r>
    </w:p>
    <w:p w:rsidR="00121459" w:rsidRDefault="00121459" w:rsidP="00121459">
      <w:pPr>
        <w:spacing w:before="0" w:after="0" w:line="240" w:lineRule="auto"/>
        <w:rPr>
          <w:sz w:val="26"/>
          <w:szCs w:val="26"/>
        </w:rPr>
      </w:pPr>
      <w:r>
        <w:rPr>
          <w:sz w:val="26"/>
          <w:szCs w:val="26"/>
        </w:rPr>
        <w:t>5.</w:t>
      </w:r>
      <w:r w:rsidR="00960452">
        <w:rPr>
          <w:sz w:val="26"/>
          <w:szCs w:val="26"/>
        </w:rPr>
        <w:t>5</w:t>
      </w:r>
      <w:r>
        <w:rPr>
          <w:sz w:val="26"/>
          <w:szCs w:val="26"/>
        </w:rPr>
        <w:t xml:space="preserve"> </w:t>
      </w:r>
      <w:r w:rsidRPr="003E05CD">
        <w:rPr>
          <w:sz w:val="26"/>
          <w:szCs w:val="26"/>
        </w:rPr>
        <w:t xml:space="preserve">Победители Конкурса будут объявлены  в период проведения </w:t>
      </w:r>
      <w:r w:rsidR="001E0D5A">
        <w:rPr>
          <w:sz w:val="26"/>
          <w:szCs w:val="26"/>
        </w:rPr>
        <w:t>пят</w:t>
      </w:r>
      <w:r w:rsidR="00E00165">
        <w:rPr>
          <w:sz w:val="26"/>
          <w:szCs w:val="26"/>
        </w:rPr>
        <w:t>ог</w:t>
      </w:r>
      <w:r w:rsidRPr="003E05CD">
        <w:rPr>
          <w:sz w:val="26"/>
          <w:szCs w:val="26"/>
        </w:rPr>
        <w:t>о международного форума «Э</w:t>
      </w:r>
      <w:r w:rsidR="0038285B">
        <w:rPr>
          <w:sz w:val="26"/>
          <w:szCs w:val="26"/>
        </w:rPr>
        <w:t>нергосбережение</w:t>
      </w:r>
      <w:r w:rsidR="001E0D5A">
        <w:rPr>
          <w:sz w:val="26"/>
          <w:szCs w:val="26"/>
        </w:rPr>
        <w:t xml:space="preserve"> и</w:t>
      </w:r>
      <w:r w:rsidR="0038285B">
        <w:rPr>
          <w:sz w:val="26"/>
          <w:szCs w:val="26"/>
        </w:rPr>
        <w:t xml:space="preserve"> повышение э</w:t>
      </w:r>
      <w:r w:rsidRPr="003E05CD">
        <w:rPr>
          <w:sz w:val="26"/>
          <w:szCs w:val="26"/>
        </w:rPr>
        <w:t>нергоэффективност</w:t>
      </w:r>
      <w:r w:rsidR="0038285B">
        <w:rPr>
          <w:sz w:val="26"/>
          <w:szCs w:val="26"/>
        </w:rPr>
        <w:t>и</w:t>
      </w:r>
      <w:r w:rsidRPr="003E05CD">
        <w:rPr>
          <w:sz w:val="26"/>
          <w:szCs w:val="26"/>
        </w:rPr>
        <w:t xml:space="preserve"> </w:t>
      </w:r>
      <w:r w:rsidR="0098049D">
        <w:rPr>
          <w:sz w:val="26"/>
          <w:szCs w:val="26"/>
        </w:rPr>
        <w:t xml:space="preserve"> </w:t>
      </w:r>
      <w:r w:rsidRPr="003E05CD">
        <w:rPr>
          <w:sz w:val="26"/>
          <w:szCs w:val="26"/>
        </w:rPr>
        <w:t>ENES</w:t>
      </w:r>
      <w:r w:rsidR="0038285B">
        <w:rPr>
          <w:sz w:val="26"/>
          <w:szCs w:val="26"/>
        </w:rPr>
        <w:t>-201</w:t>
      </w:r>
      <w:r w:rsidR="001E0D5A">
        <w:rPr>
          <w:sz w:val="26"/>
          <w:szCs w:val="26"/>
        </w:rPr>
        <w:t>6</w:t>
      </w:r>
      <w:r w:rsidRPr="003E05CD">
        <w:rPr>
          <w:sz w:val="26"/>
          <w:szCs w:val="26"/>
        </w:rPr>
        <w:t>»</w:t>
      </w:r>
      <w:r w:rsidR="007140DD">
        <w:rPr>
          <w:sz w:val="26"/>
          <w:szCs w:val="26"/>
        </w:rPr>
        <w:t xml:space="preserve"> с 23 по 25 </w:t>
      </w:r>
      <w:r w:rsidRPr="00A6500F">
        <w:rPr>
          <w:sz w:val="26"/>
          <w:szCs w:val="26"/>
        </w:rPr>
        <w:t>ноября</w:t>
      </w:r>
      <w:r w:rsidR="007140DD">
        <w:rPr>
          <w:sz w:val="26"/>
          <w:szCs w:val="26"/>
        </w:rPr>
        <w:t xml:space="preserve"> </w:t>
      </w:r>
      <w:r w:rsidRPr="00A6500F">
        <w:rPr>
          <w:sz w:val="26"/>
          <w:szCs w:val="26"/>
        </w:rPr>
        <w:t>201</w:t>
      </w:r>
      <w:r w:rsidR="001E0D5A">
        <w:rPr>
          <w:sz w:val="26"/>
          <w:szCs w:val="26"/>
        </w:rPr>
        <w:t>6</w:t>
      </w:r>
      <w:r w:rsidR="007140DD">
        <w:rPr>
          <w:sz w:val="26"/>
          <w:szCs w:val="26"/>
        </w:rPr>
        <w:t xml:space="preserve"> </w:t>
      </w:r>
      <w:r w:rsidRPr="00A6500F">
        <w:rPr>
          <w:sz w:val="26"/>
          <w:szCs w:val="26"/>
        </w:rPr>
        <w:t>года</w:t>
      </w:r>
      <w:r w:rsidR="007140DD">
        <w:rPr>
          <w:sz w:val="26"/>
          <w:szCs w:val="26"/>
        </w:rPr>
        <w:t xml:space="preserve"> </w:t>
      </w:r>
      <w:r w:rsidRPr="00A6500F">
        <w:rPr>
          <w:sz w:val="26"/>
          <w:szCs w:val="26"/>
        </w:rPr>
        <w:t xml:space="preserve">в </w:t>
      </w:r>
      <w:r w:rsidR="007140DD">
        <w:rPr>
          <w:sz w:val="26"/>
          <w:szCs w:val="26"/>
        </w:rPr>
        <w:t xml:space="preserve"> </w:t>
      </w:r>
      <w:r w:rsidRPr="00A6500F">
        <w:rPr>
          <w:sz w:val="26"/>
          <w:szCs w:val="26"/>
        </w:rPr>
        <w:t>г. Москв</w:t>
      </w:r>
      <w:r w:rsidR="00AF7BD3">
        <w:rPr>
          <w:sz w:val="26"/>
          <w:szCs w:val="26"/>
        </w:rPr>
        <w:t>е</w:t>
      </w:r>
      <w:r w:rsidRPr="00A6500F">
        <w:rPr>
          <w:sz w:val="26"/>
          <w:szCs w:val="26"/>
        </w:rPr>
        <w:t>.</w:t>
      </w:r>
    </w:p>
    <w:p w:rsidR="00DA2394" w:rsidRPr="00282C62" w:rsidRDefault="00E60619" w:rsidP="00121459">
      <w:pPr>
        <w:spacing w:before="0" w:after="0" w:line="240" w:lineRule="auto"/>
        <w:rPr>
          <w:bCs/>
          <w:sz w:val="26"/>
          <w:szCs w:val="26"/>
        </w:rPr>
      </w:pPr>
      <w:r>
        <w:rPr>
          <w:sz w:val="26"/>
          <w:szCs w:val="26"/>
        </w:rPr>
        <w:t>5.</w:t>
      </w:r>
      <w:r w:rsidR="00960452">
        <w:rPr>
          <w:sz w:val="26"/>
          <w:szCs w:val="26"/>
        </w:rPr>
        <w:t>6</w:t>
      </w:r>
      <w:r>
        <w:rPr>
          <w:sz w:val="26"/>
          <w:szCs w:val="26"/>
        </w:rPr>
        <w:t xml:space="preserve"> Победители К</w:t>
      </w:r>
      <w:r w:rsidR="00DA2394" w:rsidRPr="00282C62">
        <w:rPr>
          <w:sz w:val="26"/>
          <w:szCs w:val="26"/>
        </w:rPr>
        <w:t>онкурса награждаются ценными подарками</w:t>
      </w:r>
      <w:r w:rsidR="00282C62">
        <w:rPr>
          <w:sz w:val="26"/>
          <w:szCs w:val="26"/>
        </w:rPr>
        <w:t xml:space="preserve"> с вручением дипломов.</w:t>
      </w: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167F6C" w:rsidRDefault="00167F6C" w:rsidP="003E05CD">
      <w:pPr>
        <w:spacing w:before="0" w:after="0" w:line="240" w:lineRule="auto"/>
        <w:ind w:firstLine="0"/>
        <w:jc w:val="right"/>
        <w:rPr>
          <w:sz w:val="26"/>
          <w:szCs w:val="20"/>
        </w:rPr>
      </w:pPr>
    </w:p>
    <w:p w:rsidR="00167F6C" w:rsidRDefault="00167F6C"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7140DD" w:rsidRDefault="007140DD" w:rsidP="003E05CD">
      <w:pPr>
        <w:spacing w:before="0" w:after="0" w:line="240" w:lineRule="auto"/>
        <w:ind w:firstLine="0"/>
        <w:jc w:val="right"/>
        <w:rPr>
          <w:sz w:val="26"/>
          <w:szCs w:val="20"/>
        </w:rPr>
      </w:pPr>
    </w:p>
    <w:p w:rsidR="00167F6C" w:rsidRDefault="00167F6C" w:rsidP="003E05CD">
      <w:pPr>
        <w:spacing w:before="0" w:after="0" w:line="240" w:lineRule="auto"/>
        <w:ind w:firstLine="0"/>
        <w:jc w:val="right"/>
        <w:rPr>
          <w:sz w:val="26"/>
          <w:szCs w:val="20"/>
        </w:rPr>
      </w:pPr>
    </w:p>
    <w:p w:rsidR="0085081A" w:rsidRDefault="0085081A" w:rsidP="003E05CD">
      <w:pPr>
        <w:spacing w:before="0" w:after="0" w:line="240" w:lineRule="auto"/>
        <w:ind w:firstLine="0"/>
        <w:jc w:val="right"/>
        <w:rPr>
          <w:sz w:val="26"/>
          <w:szCs w:val="20"/>
        </w:rPr>
      </w:pPr>
    </w:p>
    <w:p w:rsidR="0085081A" w:rsidRDefault="0085081A" w:rsidP="003E05CD">
      <w:pPr>
        <w:spacing w:before="0" w:after="0" w:line="240" w:lineRule="auto"/>
        <w:ind w:firstLine="0"/>
        <w:jc w:val="right"/>
        <w:rPr>
          <w:sz w:val="26"/>
          <w:szCs w:val="20"/>
        </w:rPr>
      </w:pPr>
    </w:p>
    <w:p w:rsidR="0085081A" w:rsidRDefault="0085081A" w:rsidP="003E05CD">
      <w:pPr>
        <w:spacing w:before="0" w:after="0" w:line="240" w:lineRule="auto"/>
        <w:ind w:firstLine="0"/>
        <w:jc w:val="right"/>
        <w:rPr>
          <w:sz w:val="26"/>
          <w:szCs w:val="20"/>
        </w:rPr>
      </w:pPr>
    </w:p>
    <w:p w:rsidR="0085081A" w:rsidRDefault="0085081A" w:rsidP="003E05CD">
      <w:pPr>
        <w:spacing w:before="0" w:after="0" w:line="240" w:lineRule="auto"/>
        <w:ind w:firstLine="0"/>
        <w:jc w:val="right"/>
        <w:rPr>
          <w:sz w:val="26"/>
          <w:szCs w:val="20"/>
        </w:rPr>
      </w:pPr>
    </w:p>
    <w:p w:rsidR="00167F6C" w:rsidRDefault="00167F6C" w:rsidP="003E05CD">
      <w:pPr>
        <w:spacing w:before="0" w:after="0" w:line="240" w:lineRule="auto"/>
        <w:ind w:firstLine="0"/>
        <w:jc w:val="right"/>
        <w:rPr>
          <w:sz w:val="26"/>
          <w:szCs w:val="20"/>
        </w:rPr>
      </w:pPr>
    </w:p>
    <w:p w:rsidR="003E05CD" w:rsidRDefault="003E05CD" w:rsidP="003E05CD">
      <w:pPr>
        <w:spacing w:before="0" w:after="0" w:line="240" w:lineRule="auto"/>
        <w:ind w:firstLine="0"/>
        <w:jc w:val="right"/>
        <w:rPr>
          <w:sz w:val="26"/>
          <w:szCs w:val="20"/>
        </w:rPr>
      </w:pPr>
    </w:p>
    <w:p w:rsidR="00562791" w:rsidRDefault="00562791" w:rsidP="003E05CD">
      <w:pPr>
        <w:spacing w:before="0" w:after="0" w:line="240" w:lineRule="auto"/>
        <w:ind w:firstLine="0"/>
        <w:jc w:val="right"/>
        <w:rPr>
          <w:sz w:val="26"/>
          <w:szCs w:val="20"/>
        </w:rPr>
      </w:pPr>
    </w:p>
    <w:p w:rsidR="00562791" w:rsidRDefault="00562791" w:rsidP="003E05CD">
      <w:pPr>
        <w:spacing w:before="0" w:after="0" w:line="240" w:lineRule="auto"/>
        <w:ind w:firstLine="0"/>
        <w:jc w:val="right"/>
        <w:rPr>
          <w:sz w:val="26"/>
          <w:szCs w:val="20"/>
        </w:rPr>
      </w:pPr>
    </w:p>
    <w:p w:rsidR="00485F82" w:rsidRDefault="00485F82" w:rsidP="003E05CD">
      <w:pPr>
        <w:spacing w:before="0" w:after="0" w:line="240" w:lineRule="auto"/>
        <w:ind w:firstLine="0"/>
        <w:jc w:val="right"/>
        <w:rPr>
          <w:sz w:val="26"/>
          <w:szCs w:val="20"/>
        </w:rPr>
      </w:pPr>
    </w:p>
    <w:p w:rsidR="00485F82" w:rsidRDefault="00485F82" w:rsidP="003E05CD">
      <w:pPr>
        <w:spacing w:before="0" w:after="0" w:line="240" w:lineRule="auto"/>
        <w:ind w:firstLine="0"/>
        <w:jc w:val="right"/>
        <w:rPr>
          <w:sz w:val="26"/>
          <w:szCs w:val="20"/>
        </w:rPr>
      </w:pPr>
    </w:p>
    <w:p w:rsidR="00485F82" w:rsidRDefault="00485F82" w:rsidP="003E05CD">
      <w:pPr>
        <w:spacing w:before="0" w:after="0" w:line="240" w:lineRule="auto"/>
        <w:ind w:firstLine="0"/>
        <w:jc w:val="right"/>
        <w:rPr>
          <w:sz w:val="26"/>
          <w:szCs w:val="20"/>
        </w:rPr>
      </w:pPr>
    </w:p>
    <w:p w:rsidR="00485F82" w:rsidRDefault="00485F82" w:rsidP="003E05CD">
      <w:pPr>
        <w:spacing w:before="0" w:after="0" w:line="240" w:lineRule="auto"/>
        <w:ind w:firstLine="0"/>
        <w:jc w:val="right"/>
        <w:rPr>
          <w:sz w:val="26"/>
          <w:szCs w:val="20"/>
        </w:rPr>
      </w:pPr>
    </w:p>
    <w:p w:rsidR="00216D9C" w:rsidRPr="00C90A85" w:rsidRDefault="00216D9C" w:rsidP="006B4ED4">
      <w:pPr>
        <w:spacing w:before="0" w:after="0" w:line="240" w:lineRule="auto"/>
        <w:ind w:firstLine="0"/>
        <w:jc w:val="right"/>
        <w:rPr>
          <w:rFonts w:eastAsia="Calibri"/>
          <w:bCs/>
          <w:sz w:val="26"/>
          <w:szCs w:val="26"/>
          <w:lang w:eastAsia="en-US"/>
        </w:rPr>
      </w:pPr>
      <w:r w:rsidRPr="00C90A85">
        <w:rPr>
          <w:rFonts w:eastAsia="Calibri"/>
          <w:bCs/>
          <w:sz w:val="26"/>
          <w:szCs w:val="26"/>
          <w:lang w:eastAsia="en-US"/>
        </w:rPr>
        <w:t>Приложение №1</w:t>
      </w:r>
    </w:p>
    <w:p w:rsidR="006B4ED4" w:rsidRDefault="00216D9C" w:rsidP="006B4ED4">
      <w:pPr>
        <w:spacing w:before="0" w:after="0" w:line="240" w:lineRule="auto"/>
        <w:ind w:firstLine="0"/>
        <w:jc w:val="right"/>
        <w:rPr>
          <w:rFonts w:eastAsia="Calibri"/>
          <w:bCs/>
          <w:sz w:val="26"/>
          <w:szCs w:val="26"/>
          <w:lang w:eastAsia="en-US"/>
        </w:rPr>
      </w:pPr>
      <w:r w:rsidRPr="00C90A85">
        <w:rPr>
          <w:rFonts w:eastAsia="Calibri"/>
          <w:bCs/>
          <w:sz w:val="26"/>
          <w:szCs w:val="26"/>
          <w:lang w:eastAsia="en-US"/>
        </w:rPr>
        <w:t xml:space="preserve">к Положению о </w:t>
      </w:r>
      <w:r w:rsidR="006B4ED4" w:rsidRPr="006B4ED4">
        <w:rPr>
          <w:rFonts w:eastAsia="Calibri"/>
          <w:bCs/>
          <w:sz w:val="26"/>
          <w:szCs w:val="26"/>
          <w:lang w:eastAsia="en-US"/>
        </w:rPr>
        <w:t xml:space="preserve">региональном этапе </w:t>
      </w:r>
    </w:p>
    <w:p w:rsidR="00C416C1" w:rsidRDefault="007140DD" w:rsidP="006B4ED4">
      <w:pPr>
        <w:spacing w:before="0" w:after="0" w:line="240" w:lineRule="auto"/>
        <w:ind w:firstLine="0"/>
        <w:jc w:val="right"/>
        <w:rPr>
          <w:rFonts w:eastAsia="Calibri"/>
          <w:bCs/>
          <w:sz w:val="26"/>
          <w:szCs w:val="26"/>
          <w:lang w:eastAsia="en-US"/>
        </w:rPr>
      </w:pPr>
      <w:r>
        <w:rPr>
          <w:rFonts w:eastAsia="Calibri"/>
          <w:bCs/>
          <w:sz w:val="26"/>
          <w:szCs w:val="26"/>
          <w:lang w:eastAsia="en-US"/>
        </w:rPr>
        <w:t>Третье</w:t>
      </w:r>
      <w:r w:rsidR="004B0F19">
        <w:rPr>
          <w:rFonts w:eastAsia="Calibri"/>
          <w:bCs/>
          <w:sz w:val="26"/>
          <w:szCs w:val="26"/>
          <w:lang w:eastAsia="en-US"/>
        </w:rPr>
        <w:t xml:space="preserve">го </w:t>
      </w:r>
      <w:r w:rsidR="006B4ED4" w:rsidRPr="006B4ED4">
        <w:rPr>
          <w:rFonts w:eastAsia="Calibri"/>
          <w:bCs/>
          <w:sz w:val="26"/>
          <w:szCs w:val="26"/>
          <w:lang w:eastAsia="en-US"/>
        </w:rPr>
        <w:t xml:space="preserve">Всероссийского конкурса </w:t>
      </w:r>
    </w:p>
    <w:p w:rsidR="00C416C1" w:rsidRDefault="00C416C1" w:rsidP="006B4ED4">
      <w:pPr>
        <w:spacing w:before="0" w:after="0" w:line="240" w:lineRule="auto"/>
        <w:ind w:firstLine="0"/>
        <w:jc w:val="right"/>
        <w:rPr>
          <w:rFonts w:eastAsia="Calibri"/>
          <w:bCs/>
          <w:sz w:val="26"/>
          <w:szCs w:val="26"/>
          <w:lang w:eastAsia="en-US"/>
        </w:rPr>
      </w:pPr>
      <w:r>
        <w:rPr>
          <w:rFonts w:eastAsia="Calibri"/>
          <w:bCs/>
          <w:sz w:val="26"/>
          <w:szCs w:val="26"/>
          <w:lang w:eastAsia="en-US"/>
        </w:rPr>
        <w:t>р</w:t>
      </w:r>
      <w:r w:rsidR="006B4ED4" w:rsidRPr="006B4ED4">
        <w:rPr>
          <w:rFonts w:eastAsia="Calibri"/>
          <w:bCs/>
          <w:sz w:val="26"/>
          <w:szCs w:val="26"/>
          <w:lang w:eastAsia="en-US"/>
        </w:rPr>
        <w:t>еализованных</w:t>
      </w:r>
      <w:r>
        <w:rPr>
          <w:rFonts w:eastAsia="Calibri"/>
          <w:bCs/>
          <w:sz w:val="26"/>
          <w:szCs w:val="26"/>
          <w:lang w:eastAsia="en-US"/>
        </w:rPr>
        <w:t xml:space="preserve"> </w:t>
      </w:r>
      <w:r w:rsidR="006B4ED4" w:rsidRPr="006B4ED4">
        <w:rPr>
          <w:rFonts w:eastAsia="Calibri"/>
          <w:bCs/>
          <w:sz w:val="26"/>
          <w:szCs w:val="26"/>
          <w:lang w:eastAsia="en-US"/>
        </w:rPr>
        <w:t>проектов в</w:t>
      </w:r>
      <w:r>
        <w:rPr>
          <w:rFonts w:eastAsia="Calibri"/>
          <w:bCs/>
          <w:sz w:val="26"/>
          <w:szCs w:val="26"/>
          <w:lang w:eastAsia="en-US"/>
        </w:rPr>
        <w:t xml:space="preserve"> области</w:t>
      </w:r>
      <w:r w:rsidR="006B4ED4" w:rsidRPr="006B4ED4">
        <w:rPr>
          <w:rFonts w:eastAsia="Calibri"/>
          <w:bCs/>
          <w:sz w:val="26"/>
          <w:szCs w:val="26"/>
          <w:lang w:eastAsia="en-US"/>
        </w:rPr>
        <w:t xml:space="preserve"> </w:t>
      </w:r>
    </w:p>
    <w:p w:rsidR="006B4ED4" w:rsidRDefault="006B4ED4" w:rsidP="00763B6E">
      <w:pPr>
        <w:spacing w:before="0" w:after="0" w:line="240" w:lineRule="auto"/>
        <w:ind w:firstLine="0"/>
        <w:jc w:val="right"/>
        <w:rPr>
          <w:rFonts w:eastAsia="Calibri"/>
          <w:bCs/>
          <w:sz w:val="26"/>
          <w:szCs w:val="26"/>
          <w:lang w:eastAsia="en-US"/>
        </w:rPr>
      </w:pPr>
      <w:r w:rsidRPr="006B4ED4">
        <w:rPr>
          <w:rFonts w:eastAsia="Calibri"/>
          <w:bCs/>
          <w:sz w:val="26"/>
          <w:szCs w:val="26"/>
          <w:lang w:eastAsia="en-US"/>
        </w:rPr>
        <w:t>энергосбережения</w:t>
      </w:r>
      <w:r w:rsidR="007140DD">
        <w:rPr>
          <w:rFonts w:eastAsia="Calibri"/>
          <w:bCs/>
          <w:sz w:val="26"/>
          <w:szCs w:val="26"/>
          <w:lang w:eastAsia="en-US"/>
        </w:rPr>
        <w:t xml:space="preserve"> и </w:t>
      </w:r>
      <w:r w:rsidR="00763B6E">
        <w:rPr>
          <w:rFonts w:eastAsia="Calibri"/>
          <w:bCs/>
          <w:sz w:val="26"/>
          <w:szCs w:val="26"/>
          <w:lang w:eastAsia="en-US"/>
        </w:rPr>
        <w:t xml:space="preserve"> повышения</w:t>
      </w:r>
    </w:p>
    <w:p w:rsidR="00216D9C" w:rsidRDefault="006B4ED4" w:rsidP="00763B6E">
      <w:pPr>
        <w:spacing w:before="0" w:after="0" w:line="240" w:lineRule="auto"/>
        <w:ind w:firstLine="0"/>
        <w:jc w:val="right"/>
        <w:rPr>
          <w:rFonts w:eastAsia="Calibri"/>
          <w:bCs/>
          <w:sz w:val="26"/>
          <w:szCs w:val="26"/>
          <w:lang w:eastAsia="en-US"/>
        </w:rPr>
      </w:pPr>
      <w:r w:rsidRPr="006B4ED4">
        <w:rPr>
          <w:rFonts w:eastAsia="Calibri"/>
          <w:bCs/>
          <w:sz w:val="26"/>
          <w:szCs w:val="26"/>
          <w:lang w:eastAsia="en-US"/>
        </w:rPr>
        <w:t>энергоэффективности</w:t>
      </w:r>
      <w:r w:rsidR="00763B6E">
        <w:rPr>
          <w:rFonts w:eastAsia="Calibri"/>
          <w:bCs/>
          <w:sz w:val="26"/>
          <w:szCs w:val="26"/>
          <w:lang w:eastAsia="en-US"/>
        </w:rPr>
        <w:t xml:space="preserve"> </w:t>
      </w:r>
      <w:r w:rsidRPr="006B4ED4">
        <w:rPr>
          <w:rFonts w:eastAsia="Calibri"/>
          <w:bCs/>
          <w:sz w:val="26"/>
          <w:szCs w:val="26"/>
          <w:lang w:eastAsia="en-US"/>
        </w:rPr>
        <w:t xml:space="preserve"> ENES</w:t>
      </w:r>
      <w:r w:rsidR="00C416C1">
        <w:rPr>
          <w:rFonts w:eastAsia="Calibri"/>
          <w:bCs/>
          <w:sz w:val="26"/>
          <w:szCs w:val="26"/>
          <w:lang w:eastAsia="en-US"/>
        </w:rPr>
        <w:t xml:space="preserve"> </w:t>
      </w:r>
      <w:r w:rsidR="00001E8E">
        <w:rPr>
          <w:rFonts w:eastAsia="Calibri"/>
          <w:bCs/>
          <w:sz w:val="26"/>
          <w:szCs w:val="26"/>
          <w:lang w:eastAsia="en-US"/>
        </w:rPr>
        <w:t>–</w:t>
      </w:r>
      <w:r w:rsidR="00C416C1">
        <w:rPr>
          <w:rFonts w:eastAsia="Calibri"/>
          <w:bCs/>
          <w:sz w:val="26"/>
          <w:szCs w:val="26"/>
          <w:lang w:eastAsia="en-US"/>
        </w:rPr>
        <w:t xml:space="preserve"> 201</w:t>
      </w:r>
      <w:r w:rsidR="007140DD">
        <w:rPr>
          <w:rFonts w:eastAsia="Calibri"/>
          <w:bCs/>
          <w:sz w:val="26"/>
          <w:szCs w:val="26"/>
          <w:lang w:eastAsia="en-US"/>
        </w:rPr>
        <w:t>6</w:t>
      </w:r>
    </w:p>
    <w:p w:rsidR="00001E8E" w:rsidRDefault="00001E8E" w:rsidP="00C416C1">
      <w:pPr>
        <w:spacing w:before="0" w:after="0" w:line="240" w:lineRule="auto"/>
        <w:ind w:firstLine="0"/>
        <w:jc w:val="center"/>
        <w:rPr>
          <w:rFonts w:eastAsia="Calibri"/>
          <w:bCs/>
          <w:sz w:val="26"/>
          <w:szCs w:val="26"/>
          <w:lang w:eastAsia="en-US"/>
        </w:rPr>
      </w:pPr>
    </w:p>
    <w:p w:rsidR="00216D9C" w:rsidRPr="00001E8E" w:rsidRDefault="00013599" w:rsidP="00216D9C">
      <w:pPr>
        <w:spacing w:before="0" w:after="0" w:line="276" w:lineRule="auto"/>
        <w:ind w:firstLine="0"/>
        <w:jc w:val="center"/>
        <w:rPr>
          <w:rFonts w:eastAsia="Calibri"/>
          <w:b/>
          <w:bCs/>
          <w:sz w:val="26"/>
          <w:szCs w:val="26"/>
          <w:lang w:eastAsia="en-US"/>
        </w:rPr>
      </w:pPr>
      <w:r>
        <w:rPr>
          <w:rFonts w:eastAsia="Calibri"/>
          <w:b/>
          <w:bCs/>
          <w:sz w:val="26"/>
          <w:szCs w:val="26"/>
          <w:lang w:eastAsia="en-US"/>
        </w:rPr>
        <w:t xml:space="preserve">Правила оформления заявки </w:t>
      </w:r>
      <w:r w:rsidR="00001E8E" w:rsidRPr="00001E8E">
        <w:rPr>
          <w:rFonts w:eastAsia="Calibri"/>
          <w:b/>
          <w:bCs/>
          <w:sz w:val="26"/>
          <w:szCs w:val="26"/>
          <w:lang w:eastAsia="en-US"/>
        </w:rPr>
        <w:t>на участие в конкурсе реализованных проектов</w:t>
      </w:r>
      <w:r w:rsidR="00763B6E">
        <w:rPr>
          <w:rFonts w:eastAsia="Calibri"/>
          <w:b/>
          <w:bCs/>
          <w:sz w:val="26"/>
          <w:szCs w:val="26"/>
          <w:lang w:eastAsia="en-US"/>
        </w:rPr>
        <w:br/>
      </w:r>
      <w:r w:rsidR="00001E8E" w:rsidRPr="00001E8E">
        <w:rPr>
          <w:rFonts w:eastAsia="Calibri"/>
          <w:b/>
          <w:bCs/>
          <w:sz w:val="26"/>
          <w:szCs w:val="26"/>
          <w:lang w:eastAsia="en-US"/>
        </w:rPr>
        <w:t>в области энергосбережения</w:t>
      </w:r>
      <w:r w:rsidR="007140DD">
        <w:rPr>
          <w:rFonts w:eastAsia="Calibri"/>
          <w:b/>
          <w:bCs/>
          <w:sz w:val="26"/>
          <w:szCs w:val="26"/>
          <w:lang w:eastAsia="en-US"/>
        </w:rPr>
        <w:t xml:space="preserve"> и</w:t>
      </w:r>
      <w:r w:rsidR="00001E8E" w:rsidRPr="00001E8E">
        <w:rPr>
          <w:rFonts w:eastAsia="Calibri"/>
          <w:b/>
          <w:bCs/>
          <w:sz w:val="26"/>
          <w:szCs w:val="26"/>
          <w:lang w:eastAsia="en-US"/>
        </w:rPr>
        <w:t xml:space="preserve"> повышения энергоэффективности </w:t>
      </w:r>
      <w:r w:rsidR="00216D9C" w:rsidRPr="00001E8E">
        <w:rPr>
          <w:rFonts w:eastAsia="Calibri"/>
          <w:b/>
          <w:bCs/>
          <w:sz w:val="26"/>
          <w:szCs w:val="26"/>
          <w:lang w:eastAsia="en-US"/>
        </w:rPr>
        <w:t xml:space="preserve"> </w:t>
      </w:r>
      <w:r w:rsidR="00216D9C" w:rsidRPr="00001E8E">
        <w:rPr>
          <w:rFonts w:eastAsia="Calibri"/>
          <w:b/>
          <w:bCs/>
          <w:sz w:val="26"/>
          <w:szCs w:val="26"/>
          <w:lang w:val="en-US" w:eastAsia="en-US"/>
        </w:rPr>
        <w:t>ENES</w:t>
      </w:r>
      <w:r w:rsidR="00001E8E">
        <w:rPr>
          <w:rFonts w:eastAsia="Calibri"/>
          <w:b/>
          <w:bCs/>
          <w:sz w:val="26"/>
          <w:szCs w:val="26"/>
          <w:lang w:eastAsia="en-US"/>
        </w:rPr>
        <w:t xml:space="preserve"> - 201</w:t>
      </w:r>
      <w:r w:rsidR="007140DD">
        <w:rPr>
          <w:rFonts w:eastAsia="Calibri"/>
          <w:b/>
          <w:bCs/>
          <w:sz w:val="26"/>
          <w:szCs w:val="26"/>
          <w:lang w:eastAsia="en-US"/>
        </w:rPr>
        <w:t>6</w:t>
      </w:r>
    </w:p>
    <w:p w:rsidR="00216D9C" w:rsidRPr="00216D9C" w:rsidRDefault="00216D9C" w:rsidP="00216D9C">
      <w:pPr>
        <w:spacing w:before="0" w:after="0" w:line="240" w:lineRule="auto"/>
        <w:ind w:firstLine="0"/>
        <w:jc w:val="left"/>
        <w:rPr>
          <w:rFonts w:eastAsia="Calibri"/>
          <w:b/>
          <w:bCs/>
          <w:lang w:eastAsia="en-US"/>
        </w:rPr>
      </w:pPr>
    </w:p>
    <w:p w:rsidR="00216D9C" w:rsidRPr="00216D9C" w:rsidRDefault="00216D9C" w:rsidP="000C32B9">
      <w:pPr>
        <w:numPr>
          <w:ilvl w:val="0"/>
          <w:numId w:val="12"/>
        </w:numPr>
        <w:spacing w:before="0" w:after="200" w:line="276" w:lineRule="auto"/>
        <w:ind w:left="709" w:hanging="425"/>
        <w:contextualSpacing/>
        <w:rPr>
          <w:rFonts w:eastAsia="Calibri"/>
          <w:b/>
          <w:bCs/>
          <w:sz w:val="26"/>
          <w:szCs w:val="26"/>
          <w:lang w:eastAsia="en-US"/>
        </w:rPr>
      </w:pPr>
      <w:r w:rsidRPr="00216D9C">
        <w:rPr>
          <w:rFonts w:eastAsia="Calibri"/>
          <w:b/>
          <w:bCs/>
          <w:sz w:val="26"/>
          <w:szCs w:val="26"/>
          <w:lang w:eastAsia="en-US"/>
        </w:rPr>
        <w:t>Общие положения</w:t>
      </w:r>
      <w:r w:rsidR="00121149">
        <w:rPr>
          <w:rFonts w:eastAsia="Calibri"/>
          <w:b/>
          <w:bCs/>
          <w:sz w:val="26"/>
          <w:szCs w:val="26"/>
          <w:lang w:eastAsia="en-US"/>
        </w:rPr>
        <w:t>.</w:t>
      </w:r>
    </w:p>
    <w:p w:rsidR="00216D9C" w:rsidRPr="00216D9C" w:rsidRDefault="00216D9C" w:rsidP="000C32B9">
      <w:pPr>
        <w:numPr>
          <w:ilvl w:val="1"/>
          <w:numId w:val="12"/>
        </w:numPr>
        <w:spacing w:before="0" w:after="200" w:line="240" w:lineRule="auto"/>
        <w:ind w:left="0" w:firstLine="774"/>
        <w:contextualSpacing/>
        <w:rPr>
          <w:rFonts w:eastAsia="Calibri"/>
          <w:b/>
          <w:bCs/>
          <w:sz w:val="26"/>
          <w:szCs w:val="26"/>
          <w:lang w:eastAsia="en-US"/>
        </w:rPr>
      </w:pPr>
      <w:r w:rsidRPr="00216D9C">
        <w:rPr>
          <w:rFonts w:eastAsia="Calibri"/>
          <w:bCs/>
          <w:sz w:val="26"/>
          <w:szCs w:val="26"/>
          <w:lang w:eastAsia="en-US"/>
        </w:rPr>
        <w:t xml:space="preserve">Конкурсная заявка и все поданные для участия в Конкурсе документы должны быть предоставлены в электронном виде в формате MS WORD. Все логотипы, фотографии и другие иллюстрации должны иметь разрешение, позволяющее использовать их для печати (не менее 300 </w:t>
      </w:r>
      <w:proofErr w:type="spellStart"/>
      <w:r w:rsidRPr="00216D9C">
        <w:rPr>
          <w:rFonts w:eastAsia="Calibri"/>
          <w:bCs/>
          <w:sz w:val="26"/>
          <w:szCs w:val="26"/>
          <w:lang w:eastAsia="en-US"/>
        </w:rPr>
        <w:t>dpi</w:t>
      </w:r>
      <w:proofErr w:type="spellEnd"/>
      <w:r w:rsidRPr="00216D9C">
        <w:rPr>
          <w:rFonts w:eastAsia="Calibri"/>
          <w:bCs/>
          <w:sz w:val="26"/>
          <w:szCs w:val="26"/>
          <w:lang w:eastAsia="en-US"/>
        </w:rPr>
        <w:t>).</w:t>
      </w:r>
    </w:p>
    <w:p w:rsidR="00216D9C" w:rsidRPr="00216D9C" w:rsidRDefault="00216D9C" w:rsidP="000C32B9">
      <w:pPr>
        <w:numPr>
          <w:ilvl w:val="1"/>
          <w:numId w:val="12"/>
        </w:numPr>
        <w:spacing w:before="0" w:after="200" w:line="240" w:lineRule="auto"/>
        <w:ind w:left="0" w:firstLine="774"/>
        <w:contextualSpacing/>
        <w:rPr>
          <w:rFonts w:eastAsia="Calibri"/>
          <w:bCs/>
          <w:sz w:val="26"/>
          <w:szCs w:val="26"/>
          <w:lang w:eastAsia="en-US"/>
        </w:rPr>
      </w:pPr>
      <w:r w:rsidRPr="00216D9C">
        <w:rPr>
          <w:rFonts w:eastAsia="Calibri"/>
          <w:bCs/>
          <w:sz w:val="26"/>
          <w:szCs w:val="26"/>
          <w:lang w:eastAsia="en-US"/>
        </w:rPr>
        <w:t>Конкурсная заявка обязательно подписывается должностным лицом организации (директором, заместителем директора или главным бухгалтером), который имеет право подписывать подобные документы. Данная подпись означает, что вы разрешаете Организатору Конкурса свободно использовать предоставленную на Конкурс информацию в заявке для подготовки публикаций, отчетов по Конкурсу</w:t>
      </w:r>
      <w:r w:rsidR="00763B6E">
        <w:rPr>
          <w:rFonts w:eastAsia="Calibri"/>
          <w:bCs/>
          <w:sz w:val="26"/>
          <w:szCs w:val="26"/>
          <w:lang w:eastAsia="en-US"/>
        </w:rPr>
        <w:br/>
      </w:r>
      <w:r w:rsidRPr="00216D9C">
        <w:rPr>
          <w:rFonts w:eastAsia="Calibri"/>
          <w:bCs/>
          <w:sz w:val="26"/>
          <w:szCs w:val="26"/>
          <w:lang w:eastAsia="en-US"/>
        </w:rPr>
        <w:t>и публичных выступлений.</w:t>
      </w:r>
    </w:p>
    <w:p w:rsidR="00216D9C" w:rsidRPr="00216D9C" w:rsidRDefault="00216D9C" w:rsidP="000C32B9">
      <w:pPr>
        <w:numPr>
          <w:ilvl w:val="1"/>
          <w:numId w:val="12"/>
        </w:numPr>
        <w:spacing w:before="0" w:after="200" w:line="240" w:lineRule="auto"/>
        <w:ind w:left="0" w:firstLine="774"/>
        <w:contextualSpacing/>
        <w:rPr>
          <w:rFonts w:eastAsia="Calibri"/>
          <w:bCs/>
          <w:sz w:val="26"/>
          <w:szCs w:val="26"/>
          <w:lang w:eastAsia="en-US"/>
        </w:rPr>
      </w:pPr>
      <w:r w:rsidRPr="00216D9C">
        <w:rPr>
          <w:rFonts w:eastAsia="Calibri"/>
          <w:bCs/>
          <w:sz w:val="26"/>
          <w:szCs w:val="26"/>
          <w:lang w:eastAsia="en-US"/>
        </w:rPr>
        <w:t>К обязательной информации о проекте участник может приложить следующее:</w:t>
      </w:r>
    </w:p>
    <w:p w:rsidR="00216D9C" w:rsidRPr="00216D9C" w:rsidRDefault="00216D9C" w:rsidP="000C32B9">
      <w:pPr>
        <w:numPr>
          <w:ilvl w:val="0"/>
          <w:numId w:val="14"/>
        </w:numPr>
        <w:spacing w:before="0" w:after="120" w:line="240" w:lineRule="auto"/>
        <w:contextualSpacing/>
        <w:rPr>
          <w:sz w:val="26"/>
          <w:szCs w:val="26"/>
        </w:rPr>
      </w:pPr>
      <w:r w:rsidRPr="00216D9C">
        <w:rPr>
          <w:sz w:val="26"/>
          <w:szCs w:val="26"/>
        </w:rPr>
        <w:t xml:space="preserve">презентация в формате </w:t>
      </w:r>
      <w:r w:rsidR="00763B6E">
        <w:rPr>
          <w:sz w:val="26"/>
          <w:szCs w:val="26"/>
          <w:lang w:val="en-US"/>
        </w:rPr>
        <w:t>MS</w:t>
      </w:r>
      <w:r w:rsidR="00763B6E" w:rsidRPr="00763B6E">
        <w:rPr>
          <w:sz w:val="26"/>
          <w:szCs w:val="26"/>
        </w:rPr>
        <w:t xml:space="preserve"> </w:t>
      </w:r>
      <w:r w:rsidRPr="00216D9C">
        <w:rPr>
          <w:sz w:val="26"/>
          <w:szCs w:val="26"/>
          <w:lang w:val="en-US"/>
        </w:rPr>
        <w:t>PowerPoint</w:t>
      </w:r>
      <w:r w:rsidRPr="00216D9C">
        <w:rPr>
          <w:sz w:val="26"/>
          <w:szCs w:val="26"/>
        </w:rPr>
        <w:t>;</w:t>
      </w:r>
    </w:p>
    <w:p w:rsidR="00216D9C" w:rsidRPr="00216D9C" w:rsidRDefault="00216D9C" w:rsidP="000C32B9">
      <w:pPr>
        <w:numPr>
          <w:ilvl w:val="0"/>
          <w:numId w:val="14"/>
        </w:numPr>
        <w:spacing w:before="0" w:after="120" w:line="240" w:lineRule="auto"/>
        <w:contextualSpacing/>
        <w:rPr>
          <w:sz w:val="26"/>
          <w:szCs w:val="26"/>
        </w:rPr>
      </w:pPr>
      <w:r w:rsidRPr="00216D9C">
        <w:rPr>
          <w:sz w:val="26"/>
          <w:szCs w:val="26"/>
        </w:rPr>
        <w:t>фотографии, логотипы, иллюстрации;</w:t>
      </w:r>
    </w:p>
    <w:p w:rsidR="00216D9C" w:rsidRPr="00216D9C" w:rsidRDefault="00216D9C" w:rsidP="000C32B9">
      <w:pPr>
        <w:numPr>
          <w:ilvl w:val="0"/>
          <w:numId w:val="14"/>
        </w:numPr>
        <w:spacing w:before="0" w:after="120" w:line="240" w:lineRule="auto"/>
        <w:contextualSpacing/>
        <w:rPr>
          <w:sz w:val="26"/>
          <w:szCs w:val="26"/>
        </w:rPr>
      </w:pPr>
      <w:r w:rsidRPr="00216D9C">
        <w:rPr>
          <w:sz w:val="26"/>
          <w:szCs w:val="26"/>
        </w:rPr>
        <w:t>документы, описывающие ход реализации проекта.</w:t>
      </w:r>
    </w:p>
    <w:p w:rsidR="00216D9C" w:rsidRPr="00216D9C" w:rsidRDefault="00216D9C" w:rsidP="00216D9C">
      <w:pPr>
        <w:spacing w:before="0" w:after="200" w:line="240" w:lineRule="auto"/>
        <w:ind w:firstLine="0"/>
        <w:contextualSpacing/>
        <w:rPr>
          <w:rFonts w:eastAsia="Calibri"/>
          <w:b/>
          <w:bCs/>
          <w:sz w:val="32"/>
          <w:szCs w:val="26"/>
          <w:lang w:eastAsia="en-US"/>
        </w:rPr>
      </w:pPr>
    </w:p>
    <w:p w:rsidR="00216D9C" w:rsidRDefault="00013599" w:rsidP="000C32B9">
      <w:pPr>
        <w:numPr>
          <w:ilvl w:val="0"/>
          <w:numId w:val="11"/>
        </w:numPr>
        <w:spacing w:before="0" w:after="200" w:line="276" w:lineRule="auto"/>
        <w:ind w:left="709" w:hanging="425"/>
        <w:contextualSpacing/>
        <w:jc w:val="left"/>
        <w:rPr>
          <w:rFonts w:eastAsia="Calibri"/>
          <w:b/>
          <w:bCs/>
          <w:sz w:val="26"/>
          <w:szCs w:val="26"/>
          <w:lang w:eastAsia="en-US"/>
        </w:rPr>
      </w:pPr>
      <w:r>
        <w:rPr>
          <w:rFonts w:eastAsia="Calibri"/>
          <w:b/>
          <w:bCs/>
          <w:sz w:val="26"/>
          <w:szCs w:val="26"/>
          <w:lang w:eastAsia="en-US"/>
        </w:rPr>
        <w:t>Форма с</w:t>
      </w:r>
      <w:r w:rsidR="00216D9C" w:rsidRPr="00216D9C">
        <w:rPr>
          <w:rFonts w:eastAsia="Calibri"/>
          <w:b/>
          <w:bCs/>
          <w:sz w:val="26"/>
          <w:szCs w:val="26"/>
          <w:lang w:eastAsia="en-US"/>
        </w:rPr>
        <w:t>ведения об участнике конкурса</w:t>
      </w:r>
      <w:r w:rsidR="00121149">
        <w:rPr>
          <w:rFonts w:eastAsia="Calibri"/>
          <w:b/>
          <w:bCs/>
          <w:sz w:val="26"/>
          <w:szCs w:val="26"/>
          <w:lang w:eastAsia="en-US"/>
        </w:rPr>
        <w:t>.</w:t>
      </w:r>
    </w:p>
    <w:tbl>
      <w:tblPr>
        <w:tblStyle w:val="12"/>
        <w:tblW w:w="0" w:type="auto"/>
        <w:tblLook w:val="04A0" w:firstRow="1" w:lastRow="0" w:firstColumn="1" w:lastColumn="0" w:noHBand="0" w:noVBand="1"/>
      </w:tblPr>
      <w:tblGrid>
        <w:gridCol w:w="4714"/>
        <w:gridCol w:w="5033"/>
      </w:tblGrid>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Название организации</w:t>
            </w:r>
          </w:p>
        </w:tc>
        <w:tc>
          <w:tcPr>
            <w:tcW w:w="5033" w:type="dxa"/>
          </w:tcPr>
          <w:p w:rsidR="00216D9C" w:rsidRPr="00216D9C" w:rsidRDefault="00216D9C" w:rsidP="00216D9C">
            <w:pPr>
              <w:spacing w:before="0" w:after="0" w:line="240" w:lineRule="auto"/>
              <w:ind w:firstLine="0"/>
              <w:jc w:val="left"/>
              <w:rPr>
                <w:bCs/>
              </w:rPr>
            </w:pPr>
            <w:r w:rsidRPr="00216D9C">
              <w:rPr>
                <w:bCs/>
              </w:rPr>
              <w:t>Указать полное наименование без сокращений</w:t>
            </w: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Сфера деятельности</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Почтовый адрес</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Юридический адрес</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ФИО руководителя компании и должность</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 xml:space="preserve">Телефон, </w:t>
            </w:r>
            <w:r w:rsidRPr="00216D9C">
              <w:rPr>
                <w:bCs/>
                <w:lang w:val="en-US"/>
              </w:rPr>
              <w:t>e</w:t>
            </w:r>
            <w:r w:rsidRPr="00216D9C">
              <w:rPr>
                <w:bCs/>
              </w:rPr>
              <w:t>-</w:t>
            </w:r>
            <w:r w:rsidRPr="00216D9C">
              <w:rPr>
                <w:bCs/>
                <w:lang w:val="en-US"/>
              </w:rPr>
              <w:t>mail</w:t>
            </w:r>
            <w:r w:rsidRPr="00216D9C">
              <w:rPr>
                <w:bCs/>
              </w:rPr>
              <w:t xml:space="preserve">, </w:t>
            </w:r>
            <w:r w:rsidRPr="00216D9C">
              <w:rPr>
                <w:bCs/>
                <w:lang w:val="en-US"/>
              </w:rPr>
              <w:t>web</w:t>
            </w:r>
            <w:r w:rsidRPr="00216D9C">
              <w:rPr>
                <w:bCs/>
              </w:rPr>
              <w:t>-сайт организации</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 xml:space="preserve">Контактное лицо по участию в конкурсе (ФИО, должность и </w:t>
            </w:r>
            <w:r w:rsidRPr="00216D9C">
              <w:rPr>
                <w:bCs/>
                <w:lang w:val="en-US"/>
              </w:rPr>
              <w:t>e</w:t>
            </w:r>
            <w:r w:rsidRPr="00216D9C">
              <w:rPr>
                <w:bCs/>
              </w:rPr>
              <w:t>-</w:t>
            </w:r>
            <w:r w:rsidRPr="00216D9C">
              <w:rPr>
                <w:bCs/>
                <w:lang w:val="en-US"/>
              </w:rPr>
              <w:t>mail</w:t>
            </w:r>
            <w:r w:rsidRPr="00216D9C">
              <w:rPr>
                <w:bCs/>
              </w:rPr>
              <w:t>)</w:t>
            </w:r>
          </w:p>
        </w:tc>
        <w:tc>
          <w:tcPr>
            <w:tcW w:w="5033" w:type="dxa"/>
          </w:tcPr>
          <w:p w:rsidR="00216D9C" w:rsidRPr="00216D9C" w:rsidRDefault="00216D9C" w:rsidP="00216D9C">
            <w:pPr>
              <w:spacing w:before="0" w:after="0" w:line="240" w:lineRule="auto"/>
              <w:ind w:firstLine="0"/>
              <w:jc w:val="left"/>
              <w:rPr>
                <w:bCs/>
              </w:rPr>
            </w:pPr>
          </w:p>
        </w:tc>
      </w:tr>
    </w:tbl>
    <w:p w:rsidR="00216D9C" w:rsidRPr="00216D9C" w:rsidRDefault="00216D9C" w:rsidP="00216D9C">
      <w:pPr>
        <w:spacing w:before="0" w:after="200" w:line="276" w:lineRule="auto"/>
        <w:ind w:left="709" w:firstLine="0"/>
        <w:contextualSpacing/>
        <w:jc w:val="left"/>
        <w:rPr>
          <w:rFonts w:eastAsia="Calibri"/>
          <w:b/>
          <w:bCs/>
          <w:sz w:val="26"/>
          <w:szCs w:val="26"/>
          <w:lang w:eastAsia="en-US"/>
        </w:rPr>
      </w:pPr>
    </w:p>
    <w:p w:rsidR="00216D9C" w:rsidRDefault="00013599" w:rsidP="000C32B9">
      <w:pPr>
        <w:numPr>
          <w:ilvl w:val="0"/>
          <w:numId w:val="11"/>
        </w:numPr>
        <w:spacing w:before="0" w:after="200" w:line="276" w:lineRule="auto"/>
        <w:ind w:left="709" w:hanging="425"/>
        <w:contextualSpacing/>
        <w:jc w:val="left"/>
        <w:rPr>
          <w:rFonts w:eastAsia="Calibri"/>
          <w:b/>
          <w:bCs/>
          <w:sz w:val="26"/>
          <w:szCs w:val="26"/>
          <w:lang w:eastAsia="en-US"/>
        </w:rPr>
      </w:pPr>
      <w:r>
        <w:rPr>
          <w:rFonts w:eastAsia="Calibri"/>
          <w:b/>
          <w:bCs/>
          <w:sz w:val="26"/>
          <w:szCs w:val="26"/>
          <w:lang w:eastAsia="en-US"/>
        </w:rPr>
        <w:t>Форма с</w:t>
      </w:r>
      <w:r w:rsidR="00216D9C" w:rsidRPr="00216D9C">
        <w:rPr>
          <w:rFonts w:eastAsia="Calibri"/>
          <w:b/>
          <w:bCs/>
          <w:sz w:val="26"/>
          <w:szCs w:val="26"/>
          <w:lang w:eastAsia="en-US"/>
        </w:rPr>
        <w:t>ведения о проекте</w:t>
      </w:r>
      <w:r w:rsidR="00121149">
        <w:rPr>
          <w:rFonts w:eastAsia="Calibri"/>
          <w:b/>
          <w:bCs/>
          <w:sz w:val="26"/>
          <w:szCs w:val="26"/>
          <w:lang w:eastAsia="en-US"/>
        </w:rPr>
        <w:t>.</w:t>
      </w:r>
    </w:p>
    <w:tbl>
      <w:tblPr>
        <w:tblStyle w:val="12"/>
        <w:tblW w:w="0" w:type="auto"/>
        <w:tblLook w:val="04A0" w:firstRow="1" w:lastRow="0" w:firstColumn="1" w:lastColumn="0" w:noHBand="0" w:noVBand="1"/>
      </w:tblPr>
      <w:tblGrid>
        <w:gridCol w:w="4714"/>
        <w:gridCol w:w="5033"/>
      </w:tblGrid>
      <w:tr w:rsidR="00216D9C" w:rsidRPr="00216D9C" w:rsidTr="00013599">
        <w:tc>
          <w:tcPr>
            <w:tcW w:w="4714" w:type="dxa"/>
          </w:tcPr>
          <w:p w:rsidR="00216D9C" w:rsidRPr="00216D9C" w:rsidRDefault="00216D9C" w:rsidP="00216D9C">
            <w:pPr>
              <w:spacing w:before="0" w:after="0" w:line="240" w:lineRule="auto"/>
              <w:ind w:firstLine="0"/>
              <w:jc w:val="left"/>
              <w:rPr>
                <w:bCs/>
              </w:rPr>
            </w:pPr>
            <w:r w:rsidRPr="00216D9C">
              <w:rPr>
                <w:bCs/>
              </w:rPr>
              <w:t>Название проекта</w:t>
            </w:r>
          </w:p>
        </w:tc>
        <w:tc>
          <w:tcPr>
            <w:tcW w:w="5033" w:type="dxa"/>
          </w:tcPr>
          <w:p w:rsidR="00216D9C" w:rsidRPr="00216D9C" w:rsidRDefault="00216D9C" w:rsidP="00216D9C">
            <w:pPr>
              <w:spacing w:before="0" w:after="0" w:line="240" w:lineRule="auto"/>
              <w:ind w:firstLine="0"/>
              <w:jc w:val="left"/>
              <w:rPr>
                <w:bCs/>
              </w:rPr>
            </w:pPr>
          </w:p>
        </w:tc>
      </w:tr>
      <w:tr w:rsidR="00216D9C" w:rsidRPr="00216D9C" w:rsidTr="00013599">
        <w:tc>
          <w:tcPr>
            <w:tcW w:w="4714" w:type="dxa"/>
          </w:tcPr>
          <w:p w:rsidR="00216D9C" w:rsidRPr="00216D9C" w:rsidRDefault="00485F82" w:rsidP="00485F82">
            <w:pPr>
              <w:spacing w:before="0" w:after="0" w:line="240" w:lineRule="auto"/>
              <w:ind w:firstLine="0"/>
              <w:jc w:val="left"/>
              <w:rPr>
                <w:bCs/>
              </w:rPr>
            </w:pPr>
            <w:r>
              <w:rPr>
                <w:bCs/>
              </w:rPr>
              <w:t>Категория участника</w:t>
            </w:r>
            <w:r w:rsidR="00216D9C" w:rsidRPr="00216D9C">
              <w:rPr>
                <w:bCs/>
              </w:rPr>
              <w:t xml:space="preserve"> конкурса</w:t>
            </w:r>
          </w:p>
        </w:tc>
        <w:tc>
          <w:tcPr>
            <w:tcW w:w="5033" w:type="dxa"/>
          </w:tcPr>
          <w:p w:rsidR="00216D9C" w:rsidRPr="00216D9C" w:rsidRDefault="00216D9C" w:rsidP="000A704C">
            <w:pPr>
              <w:spacing w:before="0" w:after="0" w:line="240" w:lineRule="auto"/>
              <w:ind w:firstLine="0"/>
              <w:jc w:val="left"/>
              <w:rPr>
                <w:bCs/>
              </w:rPr>
            </w:pPr>
            <w:r w:rsidRPr="00216D9C">
              <w:rPr>
                <w:bCs/>
              </w:rPr>
              <w:t xml:space="preserve">Название </w:t>
            </w:r>
            <w:r w:rsidR="000A704C">
              <w:rPr>
                <w:bCs/>
              </w:rPr>
              <w:t xml:space="preserve">категории участника  </w:t>
            </w:r>
            <w:r w:rsidRPr="00216D9C">
              <w:rPr>
                <w:bCs/>
              </w:rPr>
              <w:t xml:space="preserve"> должно соответствовать </w:t>
            </w:r>
            <w:r w:rsidR="000A704C">
              <w:rPr>
                <w:bCs/>
              </w:rPr>
              <w:t xml:space="preserve"> пункту 5.3 </w:t>
            </w:r>
            <w:r w:rsidRPr="00216D9C">
              <w:rPr>
                <w:bCs/>
              </w:rPr>
              <w:t xml:space="preserve"> Положения о Конкурсе</w:t>
            </w:r>
          </w:p>
        </w:tc>
      </w:tr>
      <w:tr w:rsidR="00216D9C" w:rsidRPr="00216D9C" w:rsidTr="00013599">
        <w:tc>
          <w:tcPr>
            <w:tcW w:w="4714" w:type="dxa"/>
          </w:tcPr>
          <w:p w:rsidR="00216D9C" w:rsidRPr="00216D9C" w:rsidRDefault="000A704C" w:rsidP="000A704C">
            <w:pPr>
              <w:spacing w:before="0" w:after="0" w:line="240" w:lineRule="auto"/>
              <w:ind w:firstLine="0"/>
              <w:jc w:val="left"/>
              <w:rPr>
                <w:bCs/>
              </w:rPr>
            </w:pPr>
            <w:r>
              <w:rPr>
                <w:bCs/>
              </w:rPr>
              <w:t>Н</w:t>
            </w:r>
            <w:r w:rsidR="00216D9C" w:rsidRPr="00216D9C">
              <w:rPr>
                <w:bCs/>
              </w:rPr>
              <w:t>оминаци</w:t>
            </w:r>
            <w:r>
              <w:rPr>
                <w:bCs/>
              </w:rPr>
              <w:t>я</w:t>
            </w:r>
            <w:r w:rsidR="00216D9C" w:rsidRPr="00216D9C">
              <w:rPr>
                <w:bCs/>
              </w:rPr>
              <w:t xml:space="preserve"> конкурса, на которую подается проект</w:t>
            </w:r>
          </w:p>
        </w:tc>
        <w:tc>
          <w:tcPr>
            <w:tcW w:w="5033" w:type="dxa"/>
          </w:tcPr>
          <w:p w:rsidR="00216D9C" w:rsidRPr="00216D9C" w:rsidRDefault="00C920E2" w:rsidP="000A704C">
            <w:pPr>
              <w:spacing w:before="0" w:after="0" w:line="240" w:lineRule="auto"/>
              <w:ind w:firstLine="0"/>
              <w:jc w:val="left"/>
              <w:rPr>
                <w:bCs/>
              </w:rPr>
            </w:pPr>
            <w:r w:rsidRPr="00216D9C">
              <w:rPr>
                <w:bCs/>
              </w:rPr>
              <w:t xml:space="preserve">Название </w:t>
            </w:r>
            <w:r>
              <w:rPr>
                <w:bCs/>
              </w:rPr>
              <w:t xml:space="preserve"> </w:t>
            </w:r>
            <w:r w:rsidRPr="00216D9C">
              <w:rPr>
                <w:bCs/>
              </w:rPr>
              <w:t xml:space="preserve">номинации должно соответствовать </w:t>
            </w:r>
            <w:r w:rsidR="000A704C">
              <w:rPr>
                <w:bCs/>
              </w:rPr>
              <w:t>пункту 5.3</w:t>
            </w:r>
            <w:r w:rsidR="000A704C" w:rsidRPr="00216D9C">
              <w:rPr>
                <w:bCs/>
              </w:rPr>
              <w:t xml:space="preserve"> Положения о Конкурсе</w:t>
            </w:r>
            <w:r w:rsidRPr="00216D9C">
              <w:rPr>
                <w:bCs/>
              </w:rPr>
              <w:t xml:space="preserve"> </w:t>
            </w:r>
          </w:p>
        </w:tc>
      </w:tr>
    </w:tbl>
    <w:p w:rsidR="00216D9C" w:rsidRPr="00216D9C" w:rsidRDefault="00216D9C" w:rsidP="00216D9C">
      <w:pPr>
        <w:spacing w:before="0" w:after="200" w:line="276" w:lineRule="auto"/>
        <w:ind w:firstLine="0"/>
        <w:jc w:val="left"/>
        <w:rPr>
          <w:rFonts w:eastAsia="Calibri"/>
          <w:bCs/>
          <w:lang w:eastAsia="en-US"/>
        </w:rPr>
      </w:pPr>
    </w:p>
    <w:p w:rsidR="00013599" w:rsidRPr="00763B6E" w:rsidRDefault="00013599" w:rsidP="000C32B9">
      <w:pPr>
        <w:numPr>
          <w:ilvl w:val="0"/>
          <w:numId w:val="11"/>
        </w:numPr>
        <w:spacing w:before="0" w:after="200" w:line="276" w:lineRule="auto"/>
        <w:ind w:left="709" w:hanging="425"/>
        <w:contextualSpacing/>
        <w:jc w:val="left"/>
        <w:rPr>
          <w:rFonts w:eastAsia="Calibri"/>
          <w:b/>
          <w:bCs/>
          <w:sz w:val="26"/>
          <w:szCs w:val="26"/>
          <w:lang w:eastAsia="en-US"/>
        </w:rPr>
      </w:pPr>
      <w:r w:rsidRPr="00763B6E">
        <w:rPr>
          <w:rFonts w:eastAsia="Calibri"/>
          <w:b/>
          <w:bCs/>
          <w:sz w:val="26"/>
          <w:szCs w:val="26"/>
          <w:lang w:eastAsia="en-US"/>
        </w:rPr>
        <w:lastRenderedPageBreak/>
        <w:t xml:space="preserve">Паспорт проекта: </w:t>
      </w:r>
      <w:r w:rsidRPr="00763B6E">
        <w:rPr>
          <w:rFonts w:eastAsia="Calibri"/>
          <w:bCs/>
          <w:sz w:val="26"/>
          <w:szCs w:val="26"/>
          <w:lang w:eastAsia="en-US"/>
        </w:rPr>
        <w:t>описание проекта и его результатов</w:t>
      </w:r>
      <w:r w:rsidR="00763B6E">
        <w:rPr>
          <w:rFonts w:eastAsia="Calibri"/>
          <w:bCs/>
          <w:sz w:val="26"/>
          <w:szCs w:val="26"/>
          <w:lang w:eastAsia="en-US"/>
        </w:rPr>
        <w:t>.</w:t>
      </w:r>
    </w:p>
    <w:p w:rsidR="0026115B" w:rsidRPr="0026115B" w:rsidRDefault="00121149" w:rsidP="00121149">
      <w:pPr>
        <w:spacing w:before="0" w:after="200" w:line="240" w:lineRule="auto"/>
        <w:ind w:firstLine="774"/>
        <w:contextualSpacing/>
        <w:rPr>
          <w:rFonts w:eastAsia="Calibri"/>
          <w:bCs/>
          <w:sz w:val="26"/>
          <w:szCs w:val="26"/>
          <w:lang w:eastAsia="en-US"/>
        </w:rPr>
      </w:pPr>
      <w:r>
        <w:rPr>
          <w:rFonts w:eastAsia="Calibri"/>
          <w:bCs/>
          <w:sz w:val="26"/>
          <w:szCs w:val="26"/>
          <w:lang w:eastAsia="en-US"/>
        </w:rPr>
        <w:t>Т</w:t>
      </w:r>
      <w:r w:rsidR="0026115B" w:rsidRPr="00121149">
        <w:rPr>
          <w:rFonts w:eastAsia="Calibri"/>
          <w:bCs/>
          <w:sz w:val="26"/>
          <w:szCs w:val="26"/>
          <w:lang w:eastAsia="en-US"/>
        </w:rPr>
        <w:t>ребования к описанию проекта:</w:t>
      </w:r>
      <w:r>
        <w:rPr>
          <w:rFonts w:eastAsia="Calibri"/>
          <w:bCs/>
          <w:sz w:val="26"/>
          <w:szCs w:val="26"/>
          <w:lang w:eastAsia="en-US"/>
        </w:rPr>
        <w:t xml:space="preserve"> и</w:t>
      </w:r>
      <w:r w:rsidR="0026115B" w:rsidRPr="0026115B">
        <w:rPr>
          <w:rFonts w:eastAsia="Calibri"/>
          <w:bCs/>
          <w:sz w:val="26"/>
          <w:szCs w:val="26"/>
          <w:lang w:eastAsia="en-US"/>
        </w:rPr>
        <w:t xml:space="preserve">нформация о конкурсном проекте должна быть предоставлена в форме Паспорта проекта. </w:t>
      </w:r>
    </w:p>
    <w:p w:rsidR="0026115B" w:rsidRPr="0026115B" w:rsidRDefault="0026115B" w:rsidP="00013599">
      <w:pPr>
        <w:spacing w:before="0" w:after="200" w:line="240" w:lineRule="auto"/>
        <w:ind w:firstLine="774"/>
        <w:contextualSpacing/>
        <w:rPr>
          <w:rFonts w:eastAsia="Calibri"/>
          <w:bCs/>
          <w:sz w:val="26"/>
          <w:szCs w:val="26"/>
          <w:lang w:eastAsia="en-US"/>
        </w:rPr>
      </w:pPr>
      <w:r w:rsidRPr="0026115B">
        <w:rPr>
          <w:rFonts w:eastAsia="Calibri"/>
          <w:bCs/>
          <w:sz w:val="26"/>
          <w:szCs w:val="26"/>
          <w:lang w:eastAsia="en-US"/>
        </w:rPr>
        <w:t xml:space="preserve">В </w:t>
      </w:r>
      <w:proofErr w:type="gramStart"/>
      <w:r w:rsidRPr="0026115B">
        <w:rPr>
          <w:rFonts w:eastAsia="Calibri"/>
          <w:bCs/>
          <w:sz w:val="26"/>
          <w:szCs w:val="26"/>
          <w:lang w:eastAsia="en-US"/>
        </w:rPr>
        <w:t>Паспорте</w:t>
      </w:r>
      <w:proofErr w:type="gramEnd"/>
      <w:r w:rsidRPr="0026115B">
        <w:rPr>
          <w:rFonts w:eastAsia="Calibri"/>
          <w:bCs/>
          <w:sz w:val="26"/>
          <w:szCs w:val="26"/>
          <w:lang w:eastAsia="en-US"/>
        </w:rPr>
        <w:t xml:space="preserve"> проекта обязательно должна содержаться информация по </w:t>
      </w:r>
      <w:r w:rsidR="000A704C">
        <w:rPr>
          <w:rFonts w:eastAsia="Calibri"/>
          <w:bCs/>
          <w:sz w:val="26"/>
          <w:szCs w:val="26"/>
          <w:lang w:eastAsia="en-US"/>
        </w:rPr>
        <w:t>критериям</w:t>
      </w:r>
      <w:r w:rsidRPr="0026115B">
        <w:rPr>
          <w:rFonts w:eastAsia="Calibri"/>
          <w:bCs/>
          <w:sz w:val="26"/>
          <w:szCs w:val="26"/>
          <w:lang w:eastAsia="en-US"/>
        </w:rPr>
        <w:t xml:space="preserve"> номинации, на которую он подается, и по которым будет оцениваться конкурсной комиссией. Критерии указаны в Приложении №2 к Положению о Конкурсе.</w:t>
      </w:r>
    </w:p>
    <w:p w:rsidR="0026115B" w:rsidRPr="00121149" w:rsidRDefault="0026115B" w:rsidP="00013599">
      <w:pPr>
        <w:spacing w:before="0" w:after="200" w:line="240" w:lineRule="auto"/>
        <w:ind w:left="774" w:firstLine="0"/>
        <w:contextualSpacing/>
        <w:rPr>
          <w:rFonts w:eastAsia="Calibri"/>
          <w:b/>
          <w:bCs/>
          <w:sz w:val="26"/>
          <w:szCs w:val="26"/>
          <w:lang w:eastAsia="en-US"/>
        </w:rPr>
      </w:pPr>
      <w:r w:rsidRPr="00121149">
        <w:rPr>
          <w:rFonts w:eastAsia="Calibri"/>
          <w:b/>
          <w:bCs/>
          <w:sz w:val="26"/>
          <w:szCs w:val="26"/>
          <w:lang w:eastAsia="en-US"/>
        </w:rPr>
        <w:t>Паспорт проекта для всех номинаций</w:t>
      </w:r>
      <w:r w:rsidR="00013599" w:rsidRPr="00121149">
        <w:rPr>
          <w:rFonts w:eastAsia="Calibri"/>
          <w:b/>
          <w:bCs/>
          <w:sz w:val="26"/>
          <w:szCs w:val="26"/>
          <w:lang w:eastAsia="en-US"/>
        </w:rPr>
        <w:t xml:space="preserve"> </w:t>
      </w:r>
      <w:r w:rsidRPr="00121149">
        <w:rPr>
          <w:rFonts w:eastAsia="Calibri"/>
          <w:b/>
          <w:bCs/>
          <w:sz w:val="26"/>
          <w:szCs w:val="26"/>
          <w:lang w:eastAsia="en-US"/>
        </w:rPr>
        <w:t>содержит следующую информацию:</w:t>
      </w:r>
    </w:p>
    <w:p w:rsidR="0026115B" w:rsidRPr="00E903B7" w:rsidRDefault="00763B6E" w:rsidP="000C32B9">
      <w:pPr>
        <w:pStyle w:val="a3"/>
        <w:numPr>
          <w:ilvl w:val="0"/>
          <w:numId w:val="22"/>
        </w:numPr>
        <w:spacing w:after="200" w:line="240" w:lineRule="auto"/>
        <w:ind w:hanging="785"/>
        <w:rPr>
          <w:rFonts w:eastAsia="Calibri"/>
          <w:bCs/>
          <w:sz w:val="26"/>
          <w:szCs w:val="26"/>
        </w:rPr>
      </w:pPr>
      <w:r w:rsidRPr="00E903B7">
        <w:rPr>
          <w:rFonts w:eastAsia="Calibri"/>
          <w:bCs/>
          <w:sz w:val="26"/>
          <w:szCs w:val="26"/>
        </w:rPr>
        <w:t>Наименование проекта.</w:t>
      </w:r>
    </w:p>
    <w:p w:rsidR="0026115B" w:rsidRP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Аннотация проекта – краткое описан</w:t>
      </w:r>
      <w:r w:rsidR="00763B6E">
        <w:rPr>
          <w:rFonts w:eastAsia="Calibri"/>
          <w:bCs/>
          <w:sz w:val="26"/>
          <w:szCs w:val="26"/>
        </w:rPr>
        <w:t>ие сути проекта.</w:t>
      </w:r>
    </w:p>
    <w:p w:rsidR="0026115B" w:rsidRPr="0026115B" w:rsidRDefault="00763B6E" w:rsidP="000C32B9">
      <w:pPr>
        <w:pStyle w:val="a3"/>
        <w:numPr>
          <w:ilvl w:val="0"/>
          <w:numId w:val="22"/>
        </w:numPr>
        <w:spacing w:after="200" w:line="240" w:lineRule="auto"/>
        <w:ind w:hanging="785"/>
        <w:rPr>
          <w:rFonts w:eastAsia="Calibri"/>
          <w:bCs/>
          <w:sz w:val="26"/>
          <w:szCs w:val="26"/>
        </w:rPr>
      </w:pPr>
      <w:r>
        <w:rPr>
          <w:rFonts w:eastAsia="Calibri"/>
          <w:bCs/>
          <w:sz w:val="26"/>
          <w:szCs w:val="26"/>
        </w:rPr>
        <w:t>Цели и задачи проекта.</w:t>
      </w:r>
    </w:p>
    <w:p w:rsidR="0026115B" w:rsidRPr="0026115B" w:rsidRDefault="0026115B" w:rsidP="000C32B9">
      <w:pPr>
        <w:pStyle w:val="a3"/>
        <w:numPr>
          <w:ilvl w:val="0"/>
          <w:numId w:val="22"/>
        </w:numPr>
        <w:spacing w:after="200" w:line="240" w:lineRule="auto"/>
        <w:ind w:left="0" w:firstLine="709"/>
        <w:rPr>
          <w:rFonts w:eastAsia="Calibri"/>
          <w:bCs/>
          <w:sz w:val="26"/>
          <w:szCs w:val="26"/>
        </w:rPr>
      </w:pPr>
      <w:r w:rsidRPr="0026115B">
        <w:rPr>
          <w:rFonts w:eastAsia="Calibri"/>
          <w:bCs/>
          <w:sz w:val="26"/>
          <w:szCs w:val="26"/>
        </w:rPr>
        <w:t xml:space="preserve">Сроки реализации проекта (общая продолжительность </w:t>
      </w:r>
      <w:r w:rsidR="00763B6E">
        <w:rPr>
          <w:rFonts w:eastAsia="Calibri"/>
          <w:bCs/>
          <w:sz w:val="26"/>
          <w:szCs w:val="26"/>
        </w:rPr>
        <w:t>реализации, начало, завершение).</w:t>
      </w:r>
    </w:p>
    <w:p w:rsidR="0026115B" w:rsidRPr="0026115B" w:rsidRDefault="00763B6E" w:rsidP="000C32B9">
      <w:pPr>
        <w:pStyle w:val="a3"/>
        <w:numPr>
          <w:ilvl w:val="0"/>
          <w:numId w:val="22"/>
        </w:numPr>
        <w:spacing w:after="200" w:line="240" w:lineRule="auto"/>
        <w:ind w:hanging="785"/>
        <w:rPr>
          <w:rFonts w:eastAsia="Calibri"/>
          <w:bCs/>
          <w:sz w:val="26"/>
          <w:szCs w:val="26"/>
        </w:rPr>
      </w:pPr>
      <w:r>
        <w:rPr>
          <w:rFonts w:eastAsia="Calibri"/>
          <w:bCs/>
          <w:sz w:val="26"/>
          <w:szCs w:val="26"/>
        </w:rPr>
        <w:t>Участники, партнеры проекта.</w:t>
      </w:r>
    </w:p>
    <w:p w:rsidR="0026115B" w:rsidRPr="0026115B" w:rsidRDefault="0026115B" w:rsidP="000C32B9">
      <w:pPr>
        <w:pStyle w:val="a3"/>
        <w:numPr>
          <w:ilvl w:val="0"/>
          <w:numId w:val="22"/>
        </w:numPr>
        <w:spacing w:after="200" w:line="240" w:lineRule="auto"/>
        <w:ind w:left="0" w:firstLine="709"/>
        <w:jc w:val="both"/>
        <w:rPr>
          <w:rFonts w:eastAsia="Calibri"/>
          <w:bCs/>
          <w:sz w:val="26"/>
          <w:szCs w:val="26"/>
        </w:rPr>
      </w:pPr>
      <w:r w:rsidRPr="0026115B">
        <w:rPr>
          <w:rFonts w:eastAsia="Calibri"/>
          <w:bCs/>
          <w:sz w:val="26"/>
          <w:szCs w:val="26"/>
        </w:rPr>
        <w:t>Для проектов, связанных с реализацией энергосберегающих/</w:t>
      </w:r>
      <w:proofErr w:type="spellStart"/>
      <w:r w:rsidRPr="0026115B">
        <w:rPr>
          <w:rFonts w:eastAsia="Calibri"/>
          <w:bCs/>
          <w:sz w:val="26"/>
          <w:szCs w:val="26"/>
        </w:rPr>
        <w:t>энергоэффективных</w:t>
      </w:r>
      <w:proofErr w:type="spellEnd"/>
      <w:r w:rsidRPr="0026115B">
        <w:rPr>
          <w:rFonts w:eastAsia="Calibri"/>
          <w:bCs/>
          <w:sz w:val="26"/>
          <w:szCs w:val="26"/>
        </w:rPr>
        <w:t xml:space="preserve"> технологий: характеристика объекта/здания/производства и т.п., на котором р</w:t>
      </w:r>
      <w:r w:rsidR="00763B6E">
        <w:rPr>
          <w:rFonts w:eastAsia="Calibri"/>
          <w:bCs/>
          <w:sz w:val="26"/>
          <w:szCs w:val="26"/>
        </w:rPr>
        <w:t>еализовывался конкурсный проект.</w:t>
      </w:r>
    </w:p>
    <w:p w:rsidR="0026115B" w:rsidRPr="0026115B" w:rsidRDefault="0026115B" w:rsidP="000C32B9">
      <w:pPr>
        <w:pStyle w:val="a3"/>
        <w:numPr>
          <w:ilvl w:val="0"/>
          <w:numId w:val="22"/>
        </w:numPr>
        <w:spacing w:after="200" w:line="240" w:lineRule="auto"/>
        <w:ind w:left="0" w:firstLine="709"/>
        <w:jc w:val="both"/>
        <w:rPr>
          <w:rFonts w:eastAsia="Calibri"/>
          <w:bCs/>
          <w:sz w:val="26"/>
          <w:szCs w:val="26"/>
        </w:rPr>
      </w:pPr>
      <w:r w:rsidRPr="0026115B">
        <w:rPr>
          <w:rFonts w:eastAsia="Calibri"/>
          <w:bCs/>
          <w:sz w:val="26"/>
          <w:szCs w:val="26"/>
        </w:rPr>
        <w:t>Для проектов, связанных с пропагандой энергосберегающего образа жизни, формированием положительного образа энергетик</w:t>
      </w:r>
      <w:r w:rsidR="008B15D7">
        <w:rPr>
          <w:rFonts w:eastAsia="Calibri"/>
          <w:bCs/>
          <w:sz w:val="26"/>
          <w:szCs w:val="26"/>
        </w:rPr>
        <w:t>а</w:t>
      </w:r>
      <w:r w:rsidRPr="0026115B">
        <w:rPr>
          <w:rFonts w:eastAsia="Calibri"/>
          <w:bCs/>
          <w:sz w:val="26"/>
          <w:szCs w:val="26"/>
        </w:rPr>
        <w:t>: целевая</w:t>
      </w:r>
      <w:proofErr w:type="gramStart"/>
      <w:r w:rsidRPr="0026115B">
        <w:rPr>
          <w:rFonts w:eastAsia="Calibri"/>
          <w:bCs/>
          <w:sz w:val="26"/>
          <w:szCs w:val="26"/>
        </w:rPr>
        <w:t xml:space="preserve"> (-</w:t>
      </w:r>
      <w:proofErr w:type="spellStart"/>
      <w:proofErr w:type="gramEnd"/>
      <w:r w:rsidRPr="0026115B">
        <w:rPr>
          <w:rFonts w:eastAsia="Calibri"/>
          <w:bCs/>
          <w:sz w:val="26"/>
          <w:szCs w:val="26"/>
        </w:rPr>
        <w:t>ые</w:t>
      </w:r>
      <w:proofErr w:type="spellEnd"/>
      <w:r w:rsidRPr="0026115B">
        <w:rPr>
          <w:rFonts w:eastAsia="Calibri"/>
          <w:bCs/>
          <w:sz w:val="26"/>
          <w:szCs w:val="26"/>
        </w:rPr>
        <w:t>) аудитория проекта, количество участников, на которых направлен проект.</w:t>
      </w:r>
    </w:p>
    <w:p w:rsidR="0026115B" w:rsidRPr="0026115B" w:rsidRDefault="0026115B" w:rsidP="000C32B9">
      <w:pPr>
        <w:pStyle w:val="a3"/>
        <w:numPr>
          <w:ilvl w:val="0"/>
          <w:numId w:val="22"/>
        </w:numPr>
        <w:spacing w:after="200" w:line="240" w:lineRule="auto"/>
        <w:ind w:left="0" w:firstLine="709"/>
        <w:rPr>
          <w:rFonts w:eastAsia="Calibri"/>
          <w:bCs/>
          <w:sz w:val="26"/>
          <w:szCs w:val="26"/>
        </w:rPr>
      </w:pPr>
      <w:r w:rsidRPr="0026115B">
        <w:rPr>
          <w:rFonts w:eastAsia="Calibri"/>
          <w:bCs/>
          <w:sz w:val="26"/>
          <w:szCs w:val="26"/>
        </w:rPr>
        <w:t>Этапы проекта (описываются все этапы и основные реализованные энергосбер</w:t>
      </w:r>
      <w:r w:rsidR="00763B6E">
        <w:rPr>
          <w:rFonts w:eastAsia="Calibri"/>
          <w:bCs/>
          <w:sz w:val="26"/>
          <w:szCs w:val="26"/>
        </w:rPr>
        <w:t>егающие технологии/мероприятия).</w:t>
      </w:r>
    </w:p>
    <w:p w:rsidR="0026115B" w:rsidRP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Бюджет про</w:t>
      </w:r>
      <w:r w:rsidR="00763B6E">
        <w:rPr>
          <w:rFonts w:eastAsia="Calibri"/>
          <w:bCs/>
          <w:sz w:val="26"/>
          <w:szCs w:val="26"/>
        </w:rPr>
        <w:t>екта и структура финансирования.</w:t>
      </w:r>
    </w:p>
    <w:p w:rsidR="0026115B" w:rsidRP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Расче</w:t>
      </w:r>
      <w:r w:rsidR="00763B6E">
        <w:rPr>
          <w:rFonts w:eastAsia="Calibri"/>
          <w:bCs/>
          <w:sz w:val="26"/>
          <w:szCs w:val="26"/>
        </w:rPr>
        <w:t>тный период окупаемости проекта.</w:t>
      </w:r>
    </w:p>
    <w:p w:rsidR="0026115B" w:rsidRPr="0026115B" w:rsidRDefault="0026115B" w:rsidP="000C32B9">
      <w:pPr>
        <w:pStyle w:val="a3"/>
        <w:numPr>
          <w:ilvl w:val="0"/>
          <w:numId w:val="22"/>
        </w:numPr>
        <w:spacing w:after="200" w:line="240" w:lineRule="auto"/>
        <w:ind w:left="0" w:firstLine="709"/>
        <w:jc w:val="both"/>
        <w:rPr>
          <w:rFonts w:eastAsia="Calibri"/>
          <w:bCs/>
          <w:sz w:val="26"/>
          <w:szCs w:val="26"/>
        </w:rPr>
      </w:pPr>
      <w:r w:rsidRPr="0026115B">
        <w:rPr>
          <w:rFonts w:eastAsia="Calibri"/>
          <w:bCs/>
          <w:sz w:val="26"/>
          <w:szCs w:val="26"/>
        </w:rPr>
        <w:t>Информационная поддержка проекта в СМИ, в том числе: количество пуб</w:t>
      </w:r>
      <w:r w:rsidR="00763B6E">
        <w:rPr>
          <w:rFonts w:eastAsia="Calibri"/>
          <w:bCs/>
          <w:sz w:val="26"/>
          <w:szCs w:val="26"/>
        </w:rPr>
        <w:t>ликаций и сюжетов на ТВ и радио.</w:t>
      </w:r>
    </w:p>
    <w:p w:rsidR="0026115B" w:rsidRP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Результаты проекта:</w:t>
      </w:r>
    </w:p>
    <w:p w:rsidR="0026115B" w:rsidRPr="0026115B" w:rsidRDefault="008B15D7" w:rsidP="008B15D7">
      <w:pPr>
        <w:spacing w:before="0" w:after="200" w:line="240" w:lineRule="auto"/>
        <w:ind w:left="774" w:firstLine="0"/>
        <w:contextualSpacing/>
        <w:rPr>
          <w:rFonts w:eastAsia="Calibri"/>
          <w:bCs/>
          <w:sz w:val="26"/>
          <w:szCs w:val="26"/>
          <w:lang w:eastAsia="en-US"/>
        </w:rPr>
      </w:pPr>
      <w:r>
        <w:rPr>
          <w:rFonts w:eastAsia="Calibri"/>
          <w:bCs/>
          <w:sz w:val="26"/>
          <w:szCs w:val="26"/>
          <w:lang w:eastAsia="en-US"/>
        </w:rPr>
        <w:t>- р</w:t>
      </w:r>
      <w:r w:rsidR="0026115B" w:rsidRPr="0026115B">
        <w:rPr>
          <w:rFonts w:eastAsia="Calibri"/>
          <w:bCs/>
          <w:sz w:val="26"/>
          <w:szCs w:val="26"/>
          <w:lang w:eastAsia="en-US"/>
        </w:rPr>
        <w:t>асчетный эффект энергосбережения (повышения энергоэффективности)</w:t>
      </w:r>
      <w:r>
        <w:rPr>
          <w:rFonts w:eastAsia="Calibri"/>
          <w:bCs/>
          <w:sz w:val="26"/>
          <w:szCs w:val="26"/>
          <w:lang w:eastAsia="en-US"/>
        </w:rPr>
        <w:t>;</w:t>
      </w:r>
    </w:p>
    <w:p w:rsidR="0026115B" w:rsidRPr="0026115B" w:rsidRDefault="008B15D7" w:rsidP="008B15D7">
      <w:pPr>
        <w:spacing w:before="0" w:after="200" w:line="240" w:lineRule="auto"/>
        <w:ind w:left="774" w:firstLine="0"/>
        <w:contextualSpacing/>
        <w:rPr>
          <w:rFonts w:eastAsia="Calibri"/>
          <w:bCs/>
          <w:sz w:val="26"/>
          <w:szCs w:val="26"/>
          <w:lang w:eastAsia="en-US"/>
        </w:rPr>
      </w:pPr>
      <w:r>
        <w:rPr>
          <w:rFonts w:eastAsia="Calibri"/>
          <w:bCs/>
          <w:sz w:val="26"/>
          <w:szCs w:val="26"/>
          <w:lang w:eastAsia="en-US"/>
        </w:rPr>
        <w:t>- ф</w:t>
      </w:r>
      <w:r w:rsidR="0026115B" w:rsidRPr="0026115B">
        <w:rPr>
          <w:rFonts w:eastAsia="Calibri"/>
          <w:bCs/>
          <w:sz w:val="26"/>
          <w:szCs w:val="26"/>
          <w:lang w:eastAsia="en-US"/>
        </w:rPr>
        <w:t>актический эффект энергосбережения (повышения энергоэффективности)</w:t>
      </w:r>
      <w:r>
        <w:rPr>
          <w:rFonts w:eastAsia="Calibri"/>
          <w:bCs/>
          <w:sz w:val="26"/>
          <w:szCs w:val="26"/>
          <w:lang w:eastAsia="en-US"/>
        </w:rPr>
        <w:t>;</w:t>
      </w:r>
    </w:p>
    <w:p w:rsidR="0026115B" w:rsidRPr="0026115B" w:rsidRDefault="008B15D7" w:rsidP="008B15D7">
      <w:pPr>
        <w:spacing w:before="0" w:after="200" w:line="240" w:lineRule="auto"/>
        <w:ind w:left="774" w:firstLine="0"/>
        <w:contextualSpacing/>
        <w:rPr>
          <w:rFonts w:eastAsia="Calibri"/>
          <w:bCs/>
          <w:sz w:val="26"/>
          <w:szCs w:val="26"/>
          <w:lang w:eastAsia="en-US"/>
        </w:rPr>
      </w:pPr>
      <w:r>
        <w:rPr>
          <w:rFonts w:eastAsia="Calibri"/>
          <w:bCs/>
          <w:sz w:val="26"/>
          <w:szCs w:val="26"/>
          <w:lang w:eastAsia="en-US"/>
        </w:rPr>
        <w:t>- к</w:t>
      </w:r>
      <w:r w:rsidR="0026115B" w:rsidRPr="0026115B">
        <w:rPr>
          <w:rFonts w:eastAsia="Calibri"/>
          <w:bCs/>
          <w:sz w:val="26"/>
          <w:szCs w:val="26"/>
          <w:lang w:eastAsia="en-US"/>
        </w:rPr>
        <w:t>ачественный эффект энергосбережения (повышения энергоэффективности).</w:t>
      </w:r>
    </w:p>
    <w:p w:rsidR="0026115B" w:rsidRP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Планируемое продолжение/развитие проекта.</w:t>
      </w:r>
    </w:p>
    <w:p w:rsidR="0026115B" w:rsidRPr="0026115B" w:rsidRDefault="0026115B" w:rsidP="000C32B9">
      <w:pPr>
        <w:pStyle w:val="a3"/>
        <w:numPr>
          <w:ilvl w:val="0"/>
          <w:numId w:val="22"/>
        </w:numPr>
        <w:spacing w:after="200" w:line="240" w:lineRule="auto"/>
        <w:ind w:left="0" w:firstLine="709"/>
        <w:jc w:val="both"/>
        <w:rPr>
          <w:rFonts w:eastAsia="Calibri"/>
          <w:bCs/>
          <w:sz w:val="26"/>
          <w:szCs w:val="26"/>
        </w:rPr>
      </w:pPr>
      <w:r w:rsidRPr="0026115B">
        <w:rPr>
          <w:rFonts w:eastAsia="Calibri"/>
          <w:bCs/>
          <w:sz w:val="26"/>
          <w:szCs w:val="26"/>
        </w:rPr>
        <w:t>Руководитель организации (укажите должность) _____________</w:t>
      </w:r>
      <w:r w:rsidR="00E903B7">
        <w:rPr>
          <w:rFonts w:eastAsia="Calibri"/>
          <w:bCs/>
          <w:sz w:val="26"/>
          <w:szCs w:val="26"/>
        </w:rPr>
        <w:br/>
      </w:r>
      <w:r w:rsidRPr="0026115B">
        <w:rPr>
          <w:rFonts w:eastAsia="Calibri"/>
          <w:bCs/>
          <w:sz w:val="26"/>
          <w:szCs w:val="26"/>
        </w:rPr>
        <w:t>ФИО руководителя</w:t>
      </w:r>
      <w:r w:rsidR="008B15D7">
        <w:rPr>
          <w:rFonts w:eastAsia="Calibri"/>
          <w:bCs/>
          <w:sz w:val="26"/>
          <w:szCs w:val="26"/>
        </w:rPr>
        <w:t xml:space="preserve"> </w:t>
      </w:r>
      <w:r w:rsidRPr="0026115B">
        <w:rPr>
          <w:rFonts w:eastAsia="Calibri"/>
          <w:bCs/>
          <w:sz w:val="26"/>
          <w:szCs w:val="26"/>
        </w:rPr>
        <w:t>(поставьте подпись, печать организации)</w:t>
      </w:r>
      <w:r w:rsidR="00E903B7">
        <w:rPr>
          <w:rFonts w:eastAsia="Calibri"/>
          <w:bCs/>
          <w:sz w:val="26"/>
          <w:szCs w:val="26"/>
        </w:rPr>
        <w:t>.</w:t>
      </w:r>
    </w:p>
    <w:p w:rsidR="0026115B" w:rsidRDefault="0026115B" w:rsidP="000C32B9">
      <w:pPr>
        <w:pStyle w:val="a3"/>
        <w:numPr>
          <w:ilvl w:val="0"/>
          <w:numId w:val="22"/>
        </w:numPr>
        <w:spacing w:after="200" w:line="240" w:lineRule="auto"/>
        <w:ind w:hanging="785"/>
        <w:rPr>
          <w:rFonts w:eastAsia="Calibri"/>
          <w:bCs/>
          <w:sz w:val="26"/>
          <w:szCs w:val="26"/>
        </w:rPr>
      </w:pPr>
      <w:r w:rsidRPr="0026115B">
        <w:rPr>
          <w:rFonts w:eastAsia="Calibri"/>
          <w:bCs/>
          <w:sz w:val="26"/>
          <w:szCs w:val="26"/>
        </w:rPr>
        <w:t>Дата отправки заявки на конкурс:________________________</w:t>
      </w:r>
      <w:r w:rsidR="00E903B7">
        <w:rPr>
          <w:rFonts w:eastAsia="Calibri"/>
          <w:bCs/>
          <w:sz w:val="26"/>
          <w:szCs w:val="26"/>
        </w:rPr>
        <w:t>.</w:t>
      </w:r>
    </w:p>
    <w:p w:rsidR="0026115B" w:rsidRPr="00121149" w:rsidRDefault="0026115B" w:rsidP="00121149">
      <w:pPr>
        <w:spacing w:before="0" w:after="200" w:line="240" w:lineRule="auto"/>
        <w:ind w:firstLine="774"/>
        <w:contextualSpacing/>
        <w:rPr>
          <w:rFonts w:eastAsia="Calibri"/>
          <w:b/>
          <w:bCs/>
          <w:sz w:val="26"/>
          <w:szCs w:val="26"/>
          <w:lang w:eastAsia="en-US"/>
        </w:rPr>
      </w:pPr>
      <w:r w:rsidRPr="00121149">
        <w:rPr>
          <w:rFonts w:eastAsia="Calibri"/>
          <w:b/>
          <w:bCs/>
          <w:sz w:val="26"/>
          <w:szCs w:val="26"/>
          <w:lang w:eastAsia="en-US"/>
        </w:rPr>
        <w:t>Паспорт проекта для номинации «Лучший демонстрационный центр энергоэффективности»:</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Полное название демонстрационного центра, ссылка на интернет-сайт.</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Место расположения.</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Площадь демонстрационного центра и перечень тематических зон, из которых состоит центр. Обязательно приложить фотографии, наглядно демонстрирующие визуальное содержание центра.</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Целевые аудитории, с которыми работает центр, и основные направления работы по каждой целевой аудитории.</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Партнеры, которые поддерживают деятельность центра: территориальные администрации, предприятия, образовательные структуры и т.п.</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Посещаемость центра в месяц (среднее значение) с 01.10.201</w:t>
      </w:r>
      <w:r w:rsidR="000A704C">
        <w:rPr>
          <w:rFonts w:eastAsia="Calibri"/>
          <w:bCs/>
          <w:sz w:val="26"/>
          <w:szCs w:val="26"/>
        </w:rPr>
        <w:t>5</w:t>
      </w:r>
      <w:r w:rsidRPr="0026115B">
        <w:rPr>
          <w:rFonts w:eastAsia="Calibri"/>
          <w:bCs/>
          <w:sz w:val="26"/>
          <w:szCs w:val="26"/>
        </w:rPr>
        <w:t xml:space="preserve"> по 01.</w:t>
      </w:r>
      <w:r w:rsidR="000A704C">
        <w:rPr>
          <w:rFonts w:eastAsia="Calibri"/>
          <w:bCs/>
          <w:sz w:val="26"/>
          <w:szCs w:val="26"/>
        </w:rPr>
        <w:t>09</w:t>
      </w:r>
      <w:r w:rsidRPr="0026115B">
        <w:rPr>
          <w:rFonts w:eastAsia="Calibri"/>
          <w:bCs/>
          <w:sz w:val="26"/>
          <w:szCs w:val="26"/>
        </w:rPr>
        <w:t>.201</w:t>
      </w:r>
      <w:r w:rsidR="000A704C">
        <w:rPr>
          <w:rFonts w:eastAsia="Calibri"/>
          <w:bCs/>
          <w:sz w:val="26"/>
          <w:szCs w:val="26"/>
        </w:rPr>
        <w:t>6</w:t>
      </w:r>
      <w:r w:rsidRPr="0026115B">
        <w:rPr>
          <w:rFonts w:eastAsia="Calibri"/>
          <w:bCs/>
          <w:sz w:val="26"/>
          <w:szCs w:val="26"/>
        </w:rPr>
        <w:t>. Если ведется статистика, указать посещаемость по целевым аудиториям.</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lastRenderedPageBreak/>
        <w:t>Концепция демонстрационного центра (цель работы, основная идея организации данной работы, основные мероприятия и подход в их организации и т.п.).</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 xml:space="preserve">Перечень и краткая аннотация информационных материалов, подготовленных центром за 2015 </w:t>
      </w:r>
      <w:r w:rsidR="000A704C">
        <w:rPr>
          <w:rFonts w:eastAsia="Calibri"/>
          <w:bCs/>
          <w:sz w:val="26"/>
          <w:szCs w:val="26"/>
        </w:rPr>
        <w:t xml:space="preserve">– 2016 </w:t>
      </w:r>
      <w:r w:rsidRPr="0026115B">
        <w:rPr>
          <w:rFonts w:eastAsia="Calibri"/>
          <w:bCs/>
          <w:sz w:val="26"/>
          <w:szCs w:val="26"/>
        </w:rPr>
        <w:t>год</w:t>
      </w:r>
      <w:r w:rsidR="000A704C">
        <w:rPr>
          <w:rFonts w:eastAsia="Calibri"/>
          <w:bCs/>
          <w:sz w:val="26"/>
          <w:szCs w:val="26"/>
        </w:rPr>
        <w:t xml:space="preserve">ы </w:t>
      </w:r>
      <w:r w:rsidRPr="0026115B">
        <w:rPr>
          <w:rFonts w:eastAsia="Calibri"/>
          <w:bCs/>
          <w:sz w:val="26"/>
          <w:szCs w:val="26"/>
        </w:rPr>
        <w:t xml:space="preserve"> (печатные, видео, электронные).</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Сканы и видеофайлы 5-ти (пяти) наиболее интересных с точки зрения участника Конкурса информационных материалов, подготовленных центром.</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Фотографии в электронном виде с мероп</w:t>
      </w:r>
      <w:r w:rsidR="00055C06">
        <w:rPr>
          <w:rFonts w:eastAsia="Calibri"/>
          <w:bCs/>
          <w:sz w:val="26"/>
          <w:szCs w:val="26"/>
        </w:rPr>
        <w:t xml:space="preserve">риятий, проведенных центром для </w:t>
      </w:r>
      <w:r w:rsidRPr="0026115B">
        <w:rPr>
          <w:rFonts w:eastAsia="Calibri"/>
          <w:bCs/>
          <w:sz w:val="26"/>
          <w:szCs w:val="26"/>
        </w:rPr>
        <w:t>целевой аудитории.</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Фотографии демонстрационных образцов современных технологий</w:t>
      </w:r>
      <w:r w:rsidR="00121149">
        <w:rPr>
          <w:rFonts w:eastAsia="Calibri"/>
          <w:bCs/>
          <w:sz w:val="26"/>
          <w:szCs w:val="26"/>
        </w:rPr>
        <w:br/>
      </w:r>
      <w:r w:rsidRPr="0026115B">
        <w:rPr>
          <w:rFonts w:eastAsia="Calibri"/>
          <w:bCs/>
          <w:sz w:val="26"/>
          <w:szCs w:val="26"/>
        </w:rPr>
        <w:t>и оборудования в области энергосбережения и повышения энергоэффективности.</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Руководитель организации (укажите должность) _____________</w:t>
      </w:r>
      <w:r w:rsidR="00121149">
        <w:rPr>
          <w:rFonts w:eastAsia="Calibri"/>
          <w:bCs/>
          <w:sz w:val="26"/>
          <w:szCs w:val="26"/>
        </w:rPr>
        <w:br/>
      </w:r>
      <w:r w:rsidRPr="0026115B">
        <w:rPr>
          <w:rFonts w:eastAsia="Calibri"/>
          <w:bCs/>
          <w:sz w:val="26"/>
          <w:szCs w:val="26"/>
        </w:rPr>
        <w:t>ИО руководителя</w:t>
      </w:r>
      <w:r w:rsidR="00831F2C">
        <w:rPr>
          <w:rFonts w:eastAsia="Calibri"/>
          <w:bCs/>
          <w:sz w:val="26"/>
          <w:szCs w:val="26"/>
        </w:rPr>
        <w:t xml:space="preserve"> </w:t>
      </w:r>
      <w:r w:rsidRPr="0026115B">
        <w:rPr>
          <w:rFonts w:eastAsia="Calibri"/>
          <w:bCs/>
          <w:sz w:val="26"/>
          <w:szCs w:val="26"/>
        </w:rPr>
        <w:t>(поставьте подпись, печать организации)</w:t>
      </w:r>
      <w:r w:rsidR="00121149">
        <w:rPr>
          <w:rFonts w:eastAsia="Calibri"/>
          <w:bCs/>
          <w:sz w:val="26"/>
          <w:szCs w:val="26"/>
        </w:rPr>
        <w:t>.</w:t>
      </w:r>
    </w:p>
    <w:p w:rsidR="0026115B" w:rsidRPr="0026115B" w:rsidRDefault="0026115B" w:rsidP="000C32B9">
      <w:pPr>
        <w:pStyle w:val="a3"/>
        <w:numPr>
          <w:ilvl w:val="0"/>
          <w:numId w:val="23"/>
        </w:numPr>
        <w:spacing w:after="200" w:line="240" w:lineRule="auto"/>
        <w:ind w:left="0" w:firstLine="709"/>
        <w:jc w:val="both"/>
        <w:rPr>
          <w:rFonts w:eastAsia="Calibri"/>
          <w:bCs/>
          <w:sz w:val="26"/>
          <w:szCs w:val="26"/>
        </w:rPr>
      </w:pPr>
      <w:r w:rsidRPr="0026115B">
        <w:rPr>
          <w:rFonts w:eastAsia="Calibri"/>
          <w:bCs/>
          <w:sz w:val="26"/>
          <w:szCs w:val="26"/>
        </w:rPr>
        <w:t>Дата отправки заявки на конкурс:________________________</w:t>
      </w:r>
      <w:r w:rsidR="00121149">
        <w:rPr>
          <w:rFonts w:eastAsia="Calibri"/>
          <w:bCs/>
          <w:sz w:val="26"/>
          <w:szCs w:val="26"/>
        </w:rPr>
        <w:t>.</w:t>
      </w:r>
    </w:p>
    <w:p w:rsidR="0026115B" w:rsidRPr="00121149" w:rsidRDefault="0026115B" w:rsidP="00121149">
      <w:pPr>
        <w:spacing w:before="0" w:after="200" w:line="240" w:lineRule="auto"/>
        <w:ind w:firstLine="774"/>
        <w:contextualSpacing/>
        <w:rPr>
          <w:rFonts w:eastAsia="Calibri"/>
          <w:b/>
          <w:bCs/>
          <w:sz w:val="26"/>
          <w:szCs w:val="26"/>
          <w:lang w:eastAsia="en-US"/>
        </w:rPr>
      </w:pPr>
      <w:r w:rsidRPr="00121149">
        <w:rPr>
          <w:rFonts w:eastAsia="Calibri"/>
          <w:b/>
          <w:bCs/>
          <w:sz w:val="26"/>
          <w:szCs w:val="26"/>
          <w:lang w:eastAsia="en-US"/>
        </w:rPr>
        <w:t>Паспорт проекта для номинаций «Лучший видеоролик по популяризации энергосберегающего образа жизни» и «Лучш</w:t>
      </w:r>
      <w:r w:rsidR="0073571A">
        <w:rPr>
          <w:rFonts w:eastAsia="Calibri"/>
          <w:b/>
          <w:bCs/>
          <w:sz w:val="26"/>
          <w:szCs w:val="26"/>
          <w:lang w:eastAsia="en-US"/>
        </w:rPr>
        <w:t xml:space="preserve">ая серия </w:t>
      </w:r>
      <w:r w:rsidRPr="00121149">
        <w:rPr>
          <w:rFonts w:eastAsia="Calibri"/>
          <w:b/>
          <w:bCs/>
          <w:sz w:val="26"/>
          <w:szCs w:val="26"/>
          <w:lang w:eastAsia="en-US"/>
        </w:rPr>
        <w:t xml:space="preserve"> плакат</w:t>
      </w:r>
      <w:r w:rsidR="0073571A">
        <w:rPr>
          <w:rFonts w:eastAsia="Calibri"/>
          <w:b/>
          <w:bCs/>
          <w:sz w:val="26"/>
          <w:szCs w:val="26"/>
          <w:lang w:eastAsia="en-US"/>
        </w:rPr>
        <w:t>ов</w:t>
      </w:r>
      <w:r w:rsidRPr="00121149">
        <w:rPr>
          <w:rFonts w:eastAsia="Calibri"/>
          <w:b/>
          <w:bCs/>
          <w:sz w:val="26"/>
          <w:szCs w:val="26"/>
          <w:lang w:eastAsia="en-US"/>
        </w:rPr>
        <w:t xml:space="preserve"> по популяризации энергосберегающего образа жизни»:</w:t>
      </w:r>
    </w:p>
    <w:p w:rsidR="0026115B" w:rsidRPr="0026115B" w:rsidRDefault="0026115B" w:rsidP="000C32B9">
      <w:pPr>
        <w:pStyle w:val="a3"/>
        <w:numPr>
          <w:ilvl w:val="0"/>
          <w:numId w:val="24"/>
        </w:numPr>
        <w:spacing w:after="200" w:line="240" w:lineRule="auto"/>
        <w:ind w:hanging="785"/>
        <w:jc w:val="both"/>
        <w:rPr>
          <w:rFonts w:eastAsia="Calibri"/>
          <w:bCs/>
          <w:sz w:val="26"/>
          <w:szCs w:val="26"/>
        </w:rPr>
      </w:pPr>
      <w:r w:rsidRPr="0026115B">
        <w:rPr>
          <w:rFonts w:eastAsia="Calibri"/>
          <w:bCs/>
          <w:sz w:val="26"/>
          <w:szCs w:val="26"/>
        </w:rPr>
        <w:t>Название видеоролика/плаката:________________</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 xml:space="preserve">Хронометраж ролика/формат </w:t>
      </w:r>
      <w:proofErr w:type="spellStart"/>
      <w:r w:rsidRPr="0026115B">
        <w:rPr>
          <w:rFonts w:eastAsia="Calibri"/>
          <w:bCs/>
          <w:sz w:val="26"/>
          <w:szCs w:val="26"/>
        </w:rPr>
        <w:t>плаката:___________секунд</w:t>
      </w:r>
      <w:proofErr w:type="spellEnd"/>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Автор (ы) видеоролика/плаката:__________ (название организации-исполнителя работ по созданию ролика или ФИО авторов)</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Кому принадлежат авторские права на видеоролик/плакат:_______________________</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Год создания видеоролика/плаката:_________</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С какой целью создавался ролик/плакат:____________________</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Главная идея видеоролика/плаката:_________________________</w:t>
      </w:r>
      <w:r w:rsidR="00121149">
        <w:rPr>
          <w:rFonts w:eastAsia="Calibri"/>
          <w:bCs/>
          <w:sz w:val="26"/>
          <w:szCs w:val="26"/>
        </w:rPr>
        <w:t>.</w:t>
      </w:r>
    </w:p>
    <w:p w:rsidR="0026115B" w:rsidRPr="0026115B" w:rsidRDefault="00831F2C" w:rsidP="000C32B9">
      <w:pPr>
        <w:pStyle w:val="a3"/>
        <w:numPr>
          <w:ilvl w:val="0"/>
          <w:numId w:val="24"/>
        </w:numPr>
        <w:spacing w:after="200" w:line="240" w:lineRule="auto"/>
        <w:ind w:left="0" w:firstLine="709"/>
        <w:jc w:val="both"/>
        <w:rPr>
          <w:rFonts w:eastAsia="Calibri"/>
          <w:bCs/>
          <w:sz w:val="26"/>
          <w:szCs w:val="26"/>
        </w:rPr>
      </w:pPr>
      <w:r>
        <w:rPr>
          <w:rFonts w:eastAsia="Calibri"/>
          <w:bCs/>
          <w:sz w:val="26"/>
          <w:szCs w:val="26"/>
        </w:rPr>
        <w:t>Г</w:t>
      </w:r>
      <w:r w:rsidR="0026115B" w:rsidRPr="0026115B">
        <w:rPr>
          <w:rFonts w:eastAsia="Calibri"/>
          <w:bCs/>
          <w:sz w:val="26"/>
          <w:szCs w:val="26"/>
        </w:rPr>
        <w:t xml:space="preserve">де демонстрировался ролик/плакат </w:t>
      </w:r>
      <w:proofErr w:type="gramStart"/>
      <w:r w:rsidR="0026115B" w:rsidRPr="0026115B">
        <w:rPr>
          <w:rFonts w:eastAsia="Calibri"/>
          <w:bCs/>
          <w:sz w:val="26"/>
          <w:szCs w:val="26"/>
        </w:rPr>
        <w:t>и</w:t>
      </w:r>
      <w:proofErr w:type="gramEnd"/>
      <w:r w:rsidR="0026115B" w:rsidRPr="0026115B">
        <w:rPr>
          <w:rFonts w:eastAsia="Calibri"/>
          <w:bCs/>
          <w:sz w:val="26"/>
          <w:szCs w:val="26"/>
        </w:rPr>
        <w:t xml:space="preserve"> в какой период:____________________</w:t>
      </w:r>
      <w:r w:rsidR="00121149">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 xml:space="preserve">Приложение: файл с видеороликом в формате mp3 (или ссылка на общедоступный </w:t>
      </w:r>
      <w:proofErr w:type="spellStart"/>
      <w:r w:rsidRPr="0026115B">
        <w:rPr>
          <w:rFonts w:eastAsia="Calibri"/>
          <w:bCs/>
          <w:sz w:val="26"/>
          <w:szCs w:val="26"/>
        </w:rPr>
        <w:t>интернет-ресурс</w:t>
      </w:r>
      <w:proofErr w:type="spellEnd"/>
      <w:r w:rsidRPr="0026115B">
        <w:rPr>
          <w:rFonts w:eastAsia="Calibri"/>
          <w:bCs/>
          <w:sz w:val="26"/>
          <w:szCs w:val="26"/>
        </w:rPr>
        <w:t xml:space="preserve">, на котором можно посмотреть видеоролик)/ макет плаката в формате </w:t>
      </w:r>
      <w:proofErr w:type="spellStart"/>
      <w:r w:rsidRPr="0026115B">
        <w:rPr>
          <w:rFonts w:eastAsia="Calibri"/>
          <w:bCs/>
          <w:sz w:val="26"/>
          <w:szCs w:val="26"/>
        </w:rPr>
        <w:t>pdf</w:t>
      </w:r>
      <w:proofErr w:type="spellEnd"/>
      <w:r w:rsidR="00831F2C">
        <w:rPr>
          <w:rFonts w:eastAsia="Calibri"/>
          <w:bCs/>
          <w:sz w:val="26"/>
          <w:szCs w:val="26"/>
        </w:rPr>
        <w:t>.</w:t>
      </w:r>
    </w:p>
    <w:p w:rsidR="0026115B" w:rsidRPr="0026115B" w:rsidRDefault="0026115B" w:rsidP="000C32B9">
      <w:pPr>
        <w:pStyle w:val="a3"/>
        <w:numPr>
          <w:ilvl w:val="0"/>
          <w:numId w:val="24"/>
        </w:numPr>
        <w:spacing w:after="200" w:line="240" w:lineRule="auto"/>
        <w:ind w:left="0" w:firstLine="709"/>
        <w:jc w:val="both"/>
        <w:rPr>
          <w:rFonts w:eastAsia="Calibri"/>
          <w:bCs/>
          <w:sz w:val="26"/>
          <w:szCs w:val="26"/>
        </w:rPr>
      </w:pPr>
      <w:r w:rsidRPr="0026115B">
        <w:rPr>
          <w:rFonts w:eastAsia="Calibri"/>
          <w:bCs/>
          <w:sz w:val="26"/>
          <w:szCs w:val="26"/>
        </w:rPr>
        <w:t>На Конкурс принимаются макеты печатных плакатов для различных рекламных носителей и макеты баннеров для наружной печатной рекламы.</w:t>
      </w:r>
    </w:p>
    <w:p w:rsidR="0073571A" w:rsidRPr="00D354B5" w:rsidRDefault="00216D9C" w:rsidP="0073571A">
      <w:pPr>
        <w:pStyle w:val="a3"/>
        <w:numPr>
          <w:ilvl w:val="0"/>
          <w:numId w:val="11"/>
        </w:numPr>
        <w:spacing w:after="200" w:line="240" w:lineRule="auto"/>
        <w:jc w:val="both"/>
        <w:rPr>
          <w:rFonts w:eastAsia="Calibri"/>
          <w:b/>
          <w:bCs/>
        </w:rPr>
      </w:pPr>
      <w:r w:rsidRPr="00121149">
        <w:rPr>
          <w:rFonts w:eastAsia="Calibri"/>
          <w:b/>
          <w:bCs/>
          <w:sz w:val="26"/>
          <w:szCs w:val="26"/>
        </w:rPr>
        <w:t>Описание проекта и его результатов для всех проекто</w:t>
      </w:r>
      <w:r w:rsidR="0073571A">
        <w:rPr>
          <w:rFonts w:eastAsia="Calibri"/>
          <w:b/>
          <w:bCs/>
          <w:sz w:val="26"/>
          <w:szCs w:val="26"/>
        </w:rPr>
        <w:t xml:space="preserve">в, кроме </w:t>
      </w:r>
      <w:r w:rsidR="0073571A" w:rsidRPr="00D354B5">
        <w:rPr>
          <w:rFonts w:eastAsia="Calibri"/>
          <w:b/>
          <w:bCs/>
          <w:sz w:val="26"/>
          <w:szCs w:val="26"/>
        </w:rPr>
        <w:t>номинации «лучший демонстрационный центр энергоэффективности»</w:t>
      </w:r>
      <w:r w:rsidR="0073571A">
        <w:rPr>
          <w:rFonts w:eastAsia="Calibri"/>
          <w:b/>
          <w:bCs/>
          <w:sz w:val="26"/>
          <w:szCs w:val="26"/>
        </w:rPr>
        <w:t>.</w:t>
      </w:r>
    </w:p>
    <w:p w:rsidR="00216D9C" w:rsidRPr="00216D9C" w:rsidRDefault="00216D9C" w:rsidP="0089670C">
      <w:pPr>
        <w:spacing w:before="0" w:after="0" w:line="240" w:lineRule="auto"/>
        <w:ind w:firstLine="567"/>
        <w:rPr>
          <w:sz w:val="26"/>
          <w:szCs w:val="26"/>
        </w:rPr>
      </w:pPr>
      <w:r w:rsidRPr="00216D9C">
        <w:rPr>
          <w:sz w:val="26"/>
          <w:szCs w:val="26"/>
        </w:rPr>
        <w:t xml:space="preserve">Информация о проекте должна быть предоставлена в форме эссе, содержание которого должно быть построено по следующему плану (обязательные пункты). </w:t>
      </w:r>
    </w:p>
    <w:p w:rsidR="00216D9C" w:rsidRPr="00D354B5" w:rsidRDefault="00D354B5"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Наименование проекта.</w:t>
      </w:r>
    </w:p>
    <w:p w:rsidR="00216D9C" w:rsidRPr="00D354B5" w:rsidRDefault="00D354B5"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Цели и задачи проекта.</w:t>
      </w:r>
    </w:p>
    <w:p w:rsidR="00216D9C" w:rsidRPr="00D354B5" w:rsidRDefault="00216D9C" w:rsidP="000C32B9">
      <w:pPr>
        <w:pStyle w:val="a3"/>
        <w:numPr>
          <w:ilvl w:val="0"/>
          <w:numId w:val="26"/>
        </w:numPr>
        <w:spacing w:after="200" w:line="240" w:lineRule="auto"/>
        <w:ind w:left="0" w:firstLine="709"/>
        <w:jc w:val="both"/>
        <w:rPr>
          <w:rFonts w:eastAsia="Calibri"/>
          <w:bCs/>
          <w:sz w:val="26"/>
          <w:szCs w:val="26"/>
        </w:rPr>
      </w:pPr>
      <w:r w:rsidRPr="00D354B5">
        <w:rPr>
          <w:rFonts w:eastAsia="Calibri"/>
          <w:bCs/>
          <w:sz w:val="26"/>
          <w:szCs w:val="26"/>
        </w:rPr>
        <w:t>Сроки реализации проекта (начало, завершение, обща</w:t>
      </w:r>
      <w:r w:rsidR="00D354B5" w:rsidRPr="00D354B5">
        <w:rPr>
          <w:rFonts w:eastAsia="Calibri"/>
          <w:bCs/>
          <w:sz w:val="26"/>
          <w:szCs w:val="26"/>
        </w:rPr>
        <w:t>я продолжительность реализации).</w:t>
      </w:r>
    </w:p>
    <w:p w:rsidR="00216D9C" w:rsidRPr="00D354B5" w:rsidRDefault="0065081C"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Участники</w:t>
      </w:r>
      <w:r w:rsidR="00D354B5" w:rsidRPr="00D354B5">
        <w:rPr>
          <w:rFonts w:eastAsia="Calibri"/>
          <w:bCs/>
          <w:sz w:val="26"/>
          <w:szCs w:val="26"/>
        </w:rPr>
        <w:t xml:space="preserve"> проекта.</w:t>
      </w:r>
    </w:p>
    <w:p w:rsidR="00216D9C" w:rsidRPr="00D354B5" w:rsidRDefault="00216D9C" w:rsidP="000C32B9">
      <w:pPr>
        <w:pStyle w:val="a3"/>
        <w:numPr>
          <w:ilvl w:val="0"/>
          <w:numId w:val="26"/>
        </w:numPr>
        <w:spacing w:after="200" w:line="240" w:lineRule="auto"/>
        <w:ind w:left="0" w:firstLine="709"/>
        <w:jc w:val="both"/>
        <w:rPr>
          <w:rFonts w:eastAsia="Calibri"/>
          <w:bCs/>
          <w:sz w:val="26"/>
          <w:szCs w:val="26"/>
        </w:rPr>
      </w:pPr>
      <w:r w:rsidRPr="00D354B5">
        <w:rPr>
          <w:rFonts w:eastAsia="Calibri"/>
          <w:bCs/>
          <w:sz w:val="26"/>
          <w:szCs w:val="26"/>
        </w:rPr>
        <w:t xml:space="preserve">Целевая аудитория проекта и количество </w:t>
      </w:r>
      <w:proofErr w:type="gramStart"/>
      <w:r w:rsidRPr="00D354B5">
        <w:rPr>
          <w:rFonts w:eastAsia="Calibri"/>
          <w:bCs/>
          <w:sz w:val="26"/>
          <w:szCs w:val="26"/>
        </w:rPr>
        <w:t>принявших</w:t>
      </w:r>
      <w:proofErr w:type="gramEnd"/>
      <w:r w:rsidRPr="00D354B5">
        <w:rPr>
          <w:rFonts w:eastAsia="Calibri"/>
          <w:bCs/>
          <w:sz w:val="26"/>
          <w:szCs w:val="26"/>
        </w:rPr>
        <w:t xml:space="preserve"> участие в про</w:t>
      </w:r>
      <w:r w:rsidR="00D354B5" w:rsidRPr="00D354B5">
        <w:rPr>
          <w:rFonts w:eastAsia="Calibri"/>
          <w:bCs/>
          <w:sz w:val="26"/>
          <w:szCs w:val="26"/>
        </w:rPr>
        <w:t>екте из числа целевой аудитории.</w:t>
      </w:r>
    </w:p>
    <w:p w:rsidR="00216D9C" w:rsidRPr="00D354B5" w:rsidRDefault="00216D9C" w:rsidP="000C32B9">
      <w:pPr>
        <w:pStyle w:val="a3"/>
        <w:numPr>
          <w:ilvl w:val="0"/>
          <w:numId w:val="26"/>
        </w:numPr>
        <w:spacing w:after="200" w:line="240" w:lineRule="auto"/>
        <w:ind w:left="0" w:firstLine="709"/>
        <w:jc w:val="both"/>
        <w:rPr>
          <w:rFonts w:eastAsia="Calibri"/>
          <w:bCs/>
          <w:sz w:val="26"/>
          <w:szCs w:val="26"/>
        </w:rPr>
      </w:pPr>
      <w:r w:rsidRPr="00D354B5">
        <w:rPr>
          <w:rFonts w:eastAsia="Calibri"/>
          <w:bCs/>
          <w:sz w:val="26"/>
          <w:szCs w:val="26"/>
        </w:rPr>
        <w:t>Система мотивации к участию в проекте представителей целевой аудитории (как привлекались участники</w:t>
      </w:r>
      <w:r w:rsidR="00D354B5" w:rsidRPr="00D354B5">
        <w:rPr>
          <w:rFonts w:eastAsia="Calibri"/>
          <w:bCs/>
          <w:sz w:val="26"/>
          <w:szCs w:val="26"/>
        </w:rPr>
        <w:t>, система вознаграждения и др.).</w:t>
      </w:r>
    </w:p>
    <w:p w:rsidR="00216D9C" w:rsidRPr="00D354B5" w:rsidRDefault="00216D9C" w:rsidP="000C32B9">
      <w:pPr>
        <w:pStyle w:val="a3"/>
        <w:numPr>
          <w:ilvl w:val="0"/>
          <w:numId w:val="26"/>
        </w:numPr>
        <w:spacing w:after="200" w:line="240" w:lineRule="auto"/>
        <w:ind w:left="0" w:firstLine="709"/>
        <w:jc w:val="both"/>
        <w:rPr>
          <w:rFonts w:eastAsia="Calibri"/>
          <w:bCs/>
          <w:sz w:val="26"/>
          <w:szCs w:val="26"/>
        </w:rPr>
      </w:pPr>
      <w:r w:rsidRPr="00D354B5">
        <w:rPr>
          <w:rFonts w:eastAsia="Calibri"/>
          <w:bCs/>
          <w:sz w:val="26"/>
          <w:szCs w:val="26"/>
        </w:rPr>
        <w:t>Этапы проекта (описываются все этапы и основные реализованные энергосбер</w:t>
      </w:r>
      <w:r w:rsidR="00D354B5" w:rsidRPr="00D354B5">
        <w:rPr>
          <w:rFonts w:eastAsia="Calibri"/>
          <w:bCs/>
          <w:sz w:val="26"/>
          <w:szCs w:val="26"/>
        </w:rPr>
        <w:t>егающие технологии/мероприятия).</w:t>
      </w:r>
    </w:p>
    <w:p w:rsidR="00216D9C" w:rsidRPr="00D354B5" w:rsidRDefault="00216D9C"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Бюджет про</w:t>
      </w:r>
      <w:r w:rsidR="00D354B5" w:rsidRPr="00D354B5">
        <w:rPr>
          <w:rFonts w:eastAsia="Calibri"/>
          <w:bCs/>
          <w:sz w:val="26"/>
          <w:szCs w:val="26"/>
        </w:rPr>
        <w:t>екта и структура финансирования.</w:t>
      </w:r>
    </w:p>
    <w:p w:rsidR="00216D9C" w:rsidRPr="00D354B5" w:rsidRDefault="00216D9C"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lastRenderedPageBreak/>
        <w:t>Расчетный перио</w:t>
      </w:r>
      <w:r w:rsidR="00D354B5" w:rsidRPr="00D354B5">
        <w:rPr>
          <w:rFonts w:eastAsia="Calibri"/>
          <w:bCs/>
          <w:sz w:val="26"/>
          <w:szCs w:val="26"/>
        </w:rPr>
        <w:t>д окупаемости проекта.</w:t>
      </w:r>
    </w:p>
    <w:p w:rsidR="00216D9C" w:rsidRPr="00D354B5" w:rsidRDefault="00216D9C" w:rsidP="000C32B9">
      <w:pPr>
        <w:pStyle w:val="a3"/>
        <w:numPr>
          <w:ilvl w:val="0"/>
          <w:numId w:val="26"/>
        </w:numPr>
        <w:spacing w:after="200" w:line="240" w:lineRule="auto"/>
        <w:ind w:left="0" w:firstLine="709"/>
        <w:jc w:val="both"/>
        <w:rPr>
          <w:rFonts w:eastAsia="Calibri"/>
          <w:bCs/>
          <w:sz w:val="26"/>
          <w:szCs w:val="26"/>
        </w:rPr>
      </w:pPr>
      <w:r w:rsidRPr="00D354B5">
        <w:rPr>
          <w:rFonts w:eastAsia="Calibri"/>
          <w:bCs/>
          <w:sz w:val="26"/>
          <w:szCs w:val="26"/>
        </w:rPr>
        <w:t>Информационная поддержка проекта в СМИ, в том числе: количество пуб</w:t>
      </w:r>
      <w:r w:rsidR="00D354B5" w:rsidRPr="00D354B5">
        <w:rPr>
          <w:rFonts w:eastAsia="Calibri"/>
          <w:bCs/>
          <w:sz w:val="26"/>
          <w:szCs w:val="26"/>
        </w:rPr>
        <w:t>ликаций и сюжетов на ТВ и радио.</w:t>
      </w:r>
    </w:p>
    <w:p w:rsidR="00216D9C" w:rsidRPr="00D354B5" w:rsidRDefault="00216D9C"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Результаты проекта:</w:t>
      </w:r>
    </w:p>
    <w:p w:rsidR="00216D9C" w:rsidRPr="00216D9C" w:rsidRDefault="00216D9C" w:rsidP="000C32B9">
      <w:pPr>
        <w:numPr>
          <w:ilvl w:val="0"/>
          <w:numId w:val="13"/>
        </w:numPr>
        <w:spacing w:before="0" w:after="0" w:line="240" w:lineRule="auto"/>
        <w:ind w:left="0" w:firstLine="567"/>
        <w:rPr>
          <w:sz w:val="26"/>
          <w:szCs w:val="26"/>
        </w:rPr>
      </w:pPr>
      <w:r w:rsidRPr="00216D9C">
        <w:rPr>
          <w:sz w:val="26"/>
          <w:szCs w:val="26"/>
        </w:rPr>
        <w:t>Расчетный эффект энергосбережения (повышения энергоэффективности).</w:t>
      </w:r>
    </w:p>
    <w:p w:rsidR="00216D9C" w:rsidRPr="00216D9C" w:rsidRDefault="00216D9C" w:rsidP="000C32B9">
      <w:pPr>
        <w:numPr>
          <w:ilvl w:val="0"/>
          <w:numId w:val="13"/>
        </w:numPr>
        <w:spacing w:before="0" w:after="0" w:line="240" w:lineRule="auto"/>
        <w:ind w:left="0" w:firstLine="567"/>
        <w:rPr>
          <w:sz w:val="26"/>
          <w:szCs w:val="26"/>
        </w:rPr>
      </w:pPr>
      <w:r w:rsidRPr="00216D9C">
        <w:rPr>
          <w:sz w:val="26"/>
          <w:szCs w:val="26"/>
        </w:rPr>
        <w:t>Фактический эффект энергосбережения (повышения энергоэффективности).</w:t>
      </w:r>
    </w:p>
    <w:p w:rsidR="00216D9C" w:rsidRPr="00216D9C" w:rsidRDefault="00216D9C" w:rsidP="000C32B9">
      <w:pPr>
        <w:numPr>
          <w:ilvl w:val="0"/>
          <w:numId w:val="13"/>
        </w:numPr>
        <w:spacing w:before="0" w:after="0" w:line="240" w:lineRule="auto"/>
        <w:ind w:left="0" w:firstLine="567"/>
        <w:rPr>
          <w:sz w:val="26"/>
          <w:szCs w:val="26"/>
        </w:rPr>
      </w:pPr>
      <w:r w:rsidRPr="00216D9C">
        <w:rPr>
          <w:sz w:val="26"/>
          <w:szCs w:val="26"/>
        </w:rPr>
        <w:t>Качественный эффект энергосбережения (повышения энергоэффективности).</w:t>
      </w:r>
    </w:p>
    <w:p w:rsidR="00216D9C" w:rsidRPr="00D354B5" w:rsidRDefault="00216D9C" w:rsidP="000C32B9">
      <w:pPr>
        <w:pStyle w:val="a3"/>
        <w:numPr>
          <w:ilvl w:val="0"/>
          <w:numId w:val="26"/>
        </w:numPr>
        <w:spacing w:after="200" w:line="240" w:lineRule="auto"/>
        <w:ind w:hanging="785"/>
        <w:jc w:val="both"/>
        <w:rPr>
          <w:rFonts w:eastAsia="Calibri"/>
          <w:bCs/>
          <w:sz w:val="26"/>
          <w:szCs w:val="26"/>
        </w:rPr>
      </w:pPr>
      <w:r w:rsidRPr="00D354B5">
        <w:rPr>
          <w:rFonts w:eastAsia="Calibri"/>
          <w:bCs/>
          <w:sz w:val="26"/>
          <w:szCs w:val="26"/>
        </w:rPr>
        <w:t>Планируемо</w:t>
      </w:r>
      <w:r w:rsidR="00D354B5" w:rsidRPr="00D354B5">
        <w:rPr>
          <w:rFonts w:eastAsia="Calibri"/>
          <w:bCs/>
          <w:sz w:val="26"/>
          <w:szCs w:val="26"/>
        </w:rPr>
        <w:t>е продолжение/развитие проекта.</w:t>
      </w:r>
    </w:p>
    <w:p w:rsidR="00216D9C" w:rsidRPr="00D354B5" w:rsidRDefault="0073571A" w:rsidP="0073571A">
      <w:pPr>
        <w:pStyle w:val="a3"/>
        <w:numPr>
          <w:ilvl w:val="0"/>
          <w:numId w:val="11"/>
        </w:numPr>
        <w:spacing w:after="200" w:line="240" w:lineRule="auto"/>
        <w:jc w:val="both"/>
        <w:rPr>
          <w:rFonts w:eastAsia="Calibri"/>
          <w:b/>
          <w:bCs/>
        </w:rPr>
      </w:pPr>
      <w:r>
        <w:rPr>
          <w:rFonts w:eastAsia="Calibri"/>
          <w:b/>
          <w:bCs/>
          <w:sz w:val="26"/>
          <w:szCs w:val="26"/>
        </w:rPr>
        <w:t>О</w:t>
      </w:r>
      <w:r w:rsidR="00216D9C" w:rsidRPr="00D354B5">
        <w:rPr>
          <w:rFonts w:eastAsia="Calibri"/>
          <w:b/>
          <w:bCs/>
          <w:sz w:val="26"/>
          <w:szCs w:val="26"/>
        </w:rPr>
        <w:t>писание проекта и его результатов для номинации «лучший демонстрационный центр энергоэффективности»</w:t>
      </w:r>
      <w:r w:rsidR="00D354B5">
        <w:rPr>
          <w:rFonts w:eastAsia="Calibri"/>
          <w:b/>
          <w:bCs/>
          <w:sz w:val="26"/>
          <w:szCs w:val="26"/>
        </w:rPr>
        <w:t>.</w:t>
      </w:r>
    </w:p>
    <w:p w:rsidR="00216D9C" w:rsidRPr="00216D9C" w:rsidRDefault="00216D9C" w:rsidP="000C32B9">
      <w:pPr>
        <w:pStyle w:val="a3"/>
        <w:numPr>
          <w:ilvl w:val="0"/>
          <w:numId w:val="30"/>
        </w:numPr>
        <w:spacing w:after="200" w:line="240" w:lineRule="auto"/>
        <w:ind w:hanging="785"/>
        <w:jc w:val="both"/>
        <w:rPr>
          <w:rFonts w:eastAsia="Calibri"/>
          <w:bCs/>
          <w:sz w:val="26"/>
          <w:szCs w:val="26"/>
        </w:rPr>
      </w:pPr>
      <w:r w:rsidRPr="00216D9C">
        <w:rPr>
          <w:rFonts w:eastAsia="Calibri"/>
          <w:bCs/>
          <w:sz w:val="26"/>
          <w:szCs w:val="26"/>
        </w:rPr>
        <w:t>Полное название демонстрационного центра, ссылка на интернет-сайт.</w:t>
      </w:r>
    </w:p>
    <w:p w:rsidR="00216D9C" w:rsidRPr="00216D9C" w:rsidRDefault="00216D9C" w:rsidP="000C32B9">
      <w:pPr>
        <w:pStyle w:val="a3"/>
        <w:numPr>
          <w:ilvl w:val="0"/>
          <w:numId w:val="30"/>
        </w:numPr>
        <w:spacing w:after="200" w:line="240" w:lineRule="auto"/>
        <w:ind w:hanging="785"/>
        <w:jc w:val="both"/>
        <w:rPr>
          <w:rFonts w:eastAsia="Calibri"/>
          <w:bCs/>
          <w:sz w:val="26"/>
          <w:szCs w:val="26"/>
        </w:rPr>
      </w:pPr>
      <w:r w:rsidRPr="00216D9C">
        <w:rPr>
          <w:rFonts w:eastAsia="Calibri"/>
          <w:bCs/>
          <w:sz w:val="26"/>
          <w:szCs w:val="26"/>
        </w:rPr>
        <w:t>Место расположения.</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Площадь демонстрационного центра и перечень тематических зон, из которых состоит центр. Обязательно приложить фотографии, наглядно демонстрирующие визуальное содержание центра.</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Целевые аудитории, с которыми работает центр, и основные направления работы по каждой целевой аудитории.</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Посещаемость центра в месяц (среднее значение), за 201</w:t>
      </w:r>
      <w:r w:rsidR="0098049D">
        <w:rPr>
          <w:rFonts w:eastAsia="Calibri"/>
          <w:bCs/>
          <w:sz w:val="26"/>
          <w:szCs w:val="26"/>
        </w:rPr>
        <w:t>4</w:t>
      </w:r>
      <w:r w:rsidRPr="00216D9C">
        <w:rPr>
          <w:rFonts w:eastAsia="Calibri"/>
          <w:bCs/>
          <w:sz w:val="26"/>
          <w:szCs w:val="26"/>
        </w:rPr>
        <w:t xml:space="preserve"> год, за 201</w:t>
      </w:r>
      <w:r w:rsidR="0098049D">
        <w:rPr>
          <w:rFonts w:eastAsia="Calibri"/>
          <w:bCs/>
          <w:sz w:val="26"/>
          <w:szCs w:val="26"/>
        </w:rPr>
        <w:t>5</w:t>
      </w:r>
      <w:r w:rsidRPr="00216D9C">
        <w:rPr>
          <w:rFonts w:eastAsia="Calibri"/>
          <w:bCs/>
          <w:sz w:val="26"/>
          <w:szCs w:val="26"/>
        </w:rPr>
        <w:t xml:space="preserve"> год. Если ведется статистика, указать посещаемость по целевым аудиториям.</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Концепция демонстрационного центра (цель работы, основная идея организации данной работы, основные мероприятия и подход в их организации и т.п.).</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Перечень и краткая аннотация информационных материалов, подготовленных центром за 201</w:t>
      </w:r>
      <w:r w:rsidR="0098049D">
        <w:rPr>
          <w:rFonts w:eastAsia="Calibri"/>
          <w:bCs/>
          <w:sz w:val="26"/>
          <w:szCs w:val="26"/>
        </w:rPr>
        <w:t>4</w:t>
      </w:r>
      <w:r w:rsidRPr="00216D9C">
        <w:rPr>
          <w:rFonts w:eastAsia="Calibri"/>
          <w:bCs/>
          <w:sz w:val="26"/>
          <w:szCs w:val="26"/>
        </w:rPr>
        <w:t>-201</w:t>
      </w:r>
      <w:r w:rsidR="0098049D">
        <w:rPr>
          <w:rFonts w:eastAsia="Calibri"/>
          <w:bCs/>
          <w:sz w:val="26"/>
          <w:szCs w:val="26"/>
        </w:rPr>
        <w:t>5</w:t>
      </w:r>
      <w:r w:rsidRPr="00216D9C">
        <w:rPr>
          <w:rFonts w:eastAsia="Calibri"/>
          <w:bCs/>
          <w:sz w:val="26"/>
          <w:szCs w:val="26"/>
        </w:rPr>
        <w:t xml:space="preserve"> годы (печатные, видео, электронные).</w:t>
      </w:r>
    </w:p>
    <w:p w:rsidR="00216D9C" w:rsidRP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Сканированные копии и видеофайлы 5-ти (пяти) наиболее интересных с точки зрения участника Конкурса информационных материалов, подготовленных центром.</w:t>
      </w:r>
    </w:p>
    <w:p w:rsidR="00216D9C" w:rsidRDefault="00216D9C" w:rsidP="000C32B9">
      <w:pPr>
        <w:pStyle w:val="a3"/>
        <w:numPr>
          <w:ilvl w:val="0"/>
          <w:numId w:val="30"/>
        </w:numPr>
        <w:spacing w:after="200" w:line="240" w:lineRule="auto"/>
        <w:ind w:left="0" w:firstLine="709"/>
        <w:jc w:val="both"/>
        <w:rPr>
          <w:rFonts w:eastAsia="Calibri"/>
          <w:bCs/>
          <w:sz w:val="26"/>
          <w:szCs w:val="26"/>
        </w:rPr>
      </w:pPr>
      <w:r w:rsidRPr="00216D9C">
        <w:rPr>
          <w:rFonts w:eastAsia="Calibri"/>
          <w:bCs/>
          <w:sz w:val="26"/>
          <w:szCs w:val="26"/>
        </w:rPr>
        <w:t>Фотографии в электронном виде с мероприятий, проведенных центром для целевой аудитории.</w:t>
      </w:r>
    </w:p>
    <w:p w:rsidR="00216D9C" w:rsidRPr="00D354B5" w:rsidRDefault="00216D9C" w:rsidP="000C32B9">
      <w:pPr>
        <w:pStyle w:val="a3"/>
        <w:numPr>
          <w:ilvl w:val="0"/>
          <w:numId w:val="30"/>
        </w:numPr>
        <w:spacing w:after="200" w:line="240" w:lineRule="auto"/>
        <w:ind w:left="0" w:firstLine="709"/>
        <w:jc w:val="both"/>
        <w:rPr>
          <w:rFonts w:eastAsia="Calibri"/>
          <w:bCs/>
          <w:sz w:val="26"/>
          <w:szCs w:val="26"/>
        </w:rPr>
      </w:pPr>
      <w:r w:rsidRPr="00D354B5">
        <w:rPr>
          <w:rFonts w:eastAsia="Calibri"/>
          <w:bCs/>
          <w:sz w:val="26"/>
          <w:szCs w:val="26"/>
        </w:rPr>
        <w:t>Руководитель организации (укажите должность) _____________________</w:t>
      </w:r>
      <w:r w:rsidR="00D354B5" w:rsidRPr="00D354B5">
        <w:rPr>
          <w:rFonts w:eastAsia="Calibri"/>
          <w:bCs/>
          <w:sz w:val="26"/>
          <w:szCs w:val="26"/>
        </w:rPr>
        <w:br/>
      </w:r>
      <w:r w:rsidRPr="00D354B5">
        <w:rPr>
          <w:rFonts w:eastAsia="Calibri"/>
          <w:bCs/>
          <w:sz w:val="26"/>
          <w:szCs w:val="26"/>
        </w:rPr>
        <w:t>ФИО руководителя</w:t>
      </w:r>
      <w:r w:rsidR="00700A77" w:rsidRPr="00D354B5">
        <w:rPr>
          <w:rFonts w:eastAsia="Calibri"/>
          <w:bCs/>
          <w:sz w:val="26"/>
          <w:szCs w:val="26"/>
        </w:rPr>
        <w:t xml:space="preserve">  </w:t>
      </w:r>
      <w:r w:rsidRPr="00D354B5">
        <w:rPr>
          <w:rFonts w:eastAsia="Calibri"/>
          <w:bCs/>
          <w:sz w:val="26"/>
          <w:szCs w:val="26"/>
        </w:rPr>
        <w:t>(поставьте подпись, печать организации)</w:t>
      </w:r>
      <w:r w:rsidR="00D354B5" w:rsidRPr="00D354B5">
        <w:rPr>
          <w:rFonts w:eastAsia="Calibri"/>
          <w:bCs/>
          <w:sz w:val="26"/>
          <w:szCs w:val="26"/>
        </w:rPr>
        <w:t>.</w:t>
      </w:r>
    </w:p>
    <w:p w:rsidR="00216D9C" w:rsidRPr="00D354B5" w:rsidRDefault="00216D9C" w:rsidP="000C32B9">
      <w:pPr>
        <w:pStyle w:val="a3"/>
        <w:numPr>
          <w:ilvl w:val="0"/>
          <w:numId w:val="30"/>
        </w:numPr>
        <w:spacing w:after="200" w:line="240" w:lineRule="auto"/>
        <w:ind w:hanging="785"/>
        <w:jc w:val="both"/>
        <w:rPr>
          <w:rFonts w:eastAsia="Calibri"/>
          <w:bCs/>
          <w:sz w:val="26"/>
          <w:szCs w:val="26"/>
        </w:rPr>
      </w:pPr>
      <w:r w:rsidRPr="00D354B5">
        <w:rPr>
          <w:rFonts w:eastAsia="Calibri"/>
          <w:bCs/>
          <w:sz w:val="26"/>
          <w:szCs w:val="26"/>
        </w:rPr>
        <w:t>Дата отправки заявки на конкурс:________________________</w:t>
      </w:r>
      <w:r w:rsidR="00D354B5" w:rsidRPr="00D354B5">
        <w:rPr>
          <w:rFonts w:eastAsia="Calibri"/>
          <w:bCs/>
          <w:sz w:val="26"/>
          <w:szCs w:val="26"/>
        </w:rPr>
        <w:t>.</w:t>
      </w: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95EA9" w:rsidRDefault="00595EA9" w:rsidP="00595EA9">
      <w:pPr>
        <w:spacing w:before="0" w:after="0" w:line="276" w:lineRule="auto"/>
        <w:ind w:firstLine="0"/>
        <w:jc w:val="right"/>
        <w:rPr>
          <w:rFonts w:eastAsiaTheme="minorHAnsi"/>
          <w:bCs/>
          <w:sz w:val="20"/>
          <w:szCs w:val="20"/>
          <w:lang w:eastAsia="en-US"/>
        </w:rPr>
      </w:pPr>
    </w:p>
    <w:p w:rsidR="00562791" w:rsidRDefault="00562791" w:rsidP="006B4ED4">
      <w:pPr>
        <w:spacing w:before="0" w:after="0" w:line="240" w:lineRule="auto"/>
        <w:ind w:firstLine="0"/>
        <w:jc w:val="right"/>
        <w:rPr>
          <w:rFonts w:eastAsia="Calibri"/>
          <w:bCs/>
          <w:sz w:val="26"/>
          <w:szCs w:val="26"/>
          <w:lang w:eastAsia="en-US"/>
        </w:rPr>
      </w:pPr>
    </w:p>
    <w:p w:rsidR="006B4ED4" w:rsidRPr="00C90A85" w:rsidRDefault="006B4ED4" w:rsidP="006B4ED4">
      <w:pPr>
        <w:spacing w:before="0" w:after="0" w:line="240" w:lineRule="auto"/>
        <w:ind w:firstLine="0"/>
        <w:jc w:val="right"/>
        <w:rPr>
          <w:rFonts w:eastAsia="Calibri"/>
          <w:bCs/>
          <w:sz w:val="26"/>
          <w:szCs w:val="26"/>
          <w:lang w:eastAsia="en-US"/>
        </w:rPr>
      </w:pPr>
      <w:r w:rsidRPr="00C90A85">
        <w:rPr>
          <w:rFonts w:eastAsia="Calibri"/>
          <w:bCs/>
          <w:sz w:val="26"/>
          <w:szCs w:val="26"/>
          <w:lang w:eastAsia="en-US"/>
        </w:rPr>
        <w:t>Приложение №</w:t>
      </w:r>
      <w:r w:rsidR="00AB7420">
        <w:rPr>
          <w:rFonts w:eastAsia="Calibri"/>
          <w:bCs/>
          <w:sz w:val="26"/>
          <w:szCs w:val="26"/>
          <w:lang w:eastAsia="en-US"/>
        </w:rPr>
        <w:t>2</w:t>
      </w:r>
    </w:p>
    <w:p w:rsidR="006B4ED4" w:rsidRDefault="006B4ED4" w:rsidP="006B4ED4">
      <w:pPr>
        <w:spacing w:before="0" w:after="0" w:line="240" w:lineRule="auto"/>
        <w:ind w:firstLine="0"/>
        <w:jc w:val="right"/>
        <w:rPr>
          <w:rFonts w:eastAsia="Calibri"/>
          <w:bCs/>
          <w:sz w:val="26"/>
          <w:szCs w:val="26"/>
          <w:lang w:eastAsia="en-US"/>
        </w:rPr>
      </w:pPr>
      <w:r w:rsidRPr="00C90A85">
        <w:rPr>
          <w:rFonts w:eastAsia="Calibri"/>
          <w:bCs/>
          <w:sz w:val="26"/>
          <w:szCs w:val="26"/>
          <w:lang w:eastAsia="en-US"/>
        </w:rPr>
        <w:t xml:space="preserve">к Положению о </w:t>
      </w:r>
      <w:r w:rsidR="004273E3">
        <w:rPr>
          <w:rFonts w:eastAsia="Calibri"/>
          <w:bCs/>
          <w:sz w:val="26"/>
          <w:szCs w:val="26"/>
          <w:lang w:eastAsia="en-US"/>
        </w:rPr>
        <w:t>региональном этапе</w:t>
      </w:r>
    </w:p>
    <w:p w:rsidR="00182353" w:rsidRDefault="006B4D0D" w:rsidP="006B4ED4">
      <w:pPr>
        <w:spacing w:before="0" w:after="0" w:line="240" w:lineRule="auto"/>
        <w:ind w:firstLine="0"/>
        <w:jc w:val="right"/>
        <w:rPr>
          <w:rFonts w:eastAsia="Calibri"/>
          <w:bCs/>
          <w:sz w:val="26"/>
          <w:szCs w:val="26"/>
          <w:lang w:eastAsia="en-US"/>
        </w:rPr>
      </w:pPr>
      <w:r>
        <w:rPr>
          <w:rFonts w:eastAsia="Calibri"/>
          <w:bCs/>
          <w:sz w:val="26"/>
          <w:szCs w:val="26"/>
          <w:lang w:eastAsia="en-US"/>
        </w:rPr>
        <w:t>Третьего</w:t>
      </w:r>
      <w:r w:rsidR="00182353">
        <w:rPr>
          <w:rFonts w:eastAsia="Calibri"/>
          <w:bCs/>
          <w:sz w:val="26"/>
          <w:szCs w:val="26"/>
          <w:lang w:eastAsia="en-US"/>
        </w:rPr>
        <w:t xml:space="preserve"> </w:t>
      </w:r>
      <w:r w:rsidR="004273E3">
        <w:rPr>
          <w:rFonts w:eastAsia="Calibri"/>
          <w:bCs/>
          <w:sz w:val="26"/>
          <w:szCs w:val="26"/>
          <w:lang w:eastAsia="en-US"/>
        </w:rPr>
        <w:t>Всероссийского конкурса</w:t>
      </w:r>
    </w:p>
    <w:p w:rsidR="006B4ED4" w:rsidRDefault="00182353" w:rsidP="006B4ED4">
      <w:pPr>
        <w:spacing w:before="0" w:after="0" w:line="240" w:lineRule="auto"/>
        <w:ind w:firstLine="0"/>
        <w:jc w:val="right"/>
        <w:rPr>
          <w:rFonts w:eastAsia="Calibri"/>
          <w:bCs/>
          <w:sz w:val="26"/>
          <w:szCs w:val="26"/>
          <w:lang w:eastAsia="en-US"/>
        </w:rPr>
      </w:pPr>
      <w:r>
        <w:rPr>
          <w:rFonts w:eastAsia="Calibri"/>
          <w:bCs/>
          <w:sz w:val="26"/>
          <w:szCs w:val="26"/>
          <w:lang w:eastAsia="en-US"/>
        </w:rPr>
        <w:t>р</w:t>
      </w:r>
      <w:r w:rsidR="006B4ED4" w:rsidRPr="006B4ED4">
        <w:rPr>
          <w:rFonts w:eastAsia="Calibri"/>
          <w:bCs/>
          <w:sz w:val="26"/>
          <w:szCs w:val="26"/>
          <w:lang w:eastAsia="en-US"/>
        </w:rPr>
        <w:t>еализованных</w:t>
      </w:r>
      <w:r>
        <w:rPr>
          <w:rFonts w:eastAsia="Calibri"/>
          <w:bCs/>
          <w:sz w:val="26"/>
          <w:szCs w:val="26"/>
          <w:lang w:eastAsia="en-US"/>
        </w:rPr>
        <w:t xml:space="preserve"> проектов в области</w:t>
      </w:r>
    </w:p>
    <w:p w:rsidR="00182353" w:rsidRDefault="006B4ED4" w:rsidP="006B4ED4">
      <w:pPr>
        <w:spacing w:before="0" w:after="0" w:line="240" w:lineRule="auto"/>
        <w:ind w:firstLine="0"/>
        <w:jc w:val="right"/>
        <w:rPr>
          <w:rFonts w:eastAsia="Calibri"/>
          <w:bCs/>
          <w:sz w:val="26"/>
          <w:szCs w:val="26"/>
          <w:lang w:eastAsia="en-US"/>
        </w:rPr>
      </w:pPr>
      <w:r w:rsidRPr="006B4ED4">
        <w:rPr>
          <w:rFonts w:eastAsia="Calibri"/>
          <w:bCs/>
          <w:sz w:val="26"/>
          <w:szCs w:val="26"/>
          <w:lang w:eastAsia="en-US"/>
        </w:rPr>
        <w:t>энергосбережения</w:t>
      </w:r>
      <w:r w:rsidR="006B4D0D">
        <w:rPr>
          <w:rFonts w:eastAsia="Calibri"/>
          <w:bCs/>
          <w:sz w:val="26"/>
          <w:szCs w:val="26"/>
          <w:lang w:eastAsia="en-US"/>
        </w:rPr>
        <w:t xml:space="preserve"> и</w:t>
      </w:r>
      <w:r w:rsidR="004273E3">
        <w:rPr>
          <w:rFonts w:eastAsia="Calibri"/>
          <w:bCs/>
          <w:sz w:val="26"/>
          <w:szCs w:val="26"/>
          <w:lang w:eastAsia="en-US"/>
        </w:rPr>
        <w:t xml:space="preserve"> повышения</w:t>
      </w:r>
    </w:p>
    <w:p w:rsidR="006B4ED4" w:rsidRDefault="006B4ED4" w:rsidP="006B4ED4">
      <w:pPr>
        <w:spacing w:before="0" w:after="0" w:line="240" w:lineRule="auto"/>
        <w:ind w:firstLine="0"/>
        <w:jc w:val="right"/>
        <w:rPr>
          <w:rFonts w:eastAsia="Calibri"/>
          <w:bCs/>
          <w:sz w:val="26"/>
          <w:szCs w:val="26"/>
          <w:lang w:eastAsia="en-US"/>
        </w:rPr>
      </w:pPr>
      <w:r w:rsidRPr="006B4ED4">
        <w:rPr>
          <w:rFonts w:eastAsia="Calibri"/>
          <w:bCs/>
          <w:sz w:val="26"/>
          <w:szCs w:val="26"/>
          <w:lang w:eastAsia="en-US"/>
        </w:rPr>
        <w:t>энергоэффективности</w:t>
      </w:r>
      <w:r w:rsidR="006B4D0D">
        <w:rPr>
          <w:rFonts w:eastAsia="Calibri"/>
          <w:bCs/>
          <w:sz w:val="26"/>
          <w:szCs w:val="26"/>
          <w:lang w:eastAsia="en-US"/>
        </w:rPr>
        <w:t xml:space="preserve"> </w:t>
      </w:r>
      <w:r w:rsidRPr="006B4ED4">
        <w:rPr>
          <w:rFonts w:eastAsia="Calibri"/>
          <w:bCs/>
          <w:sz w:val="26"/>
          <w:szCs w:val="26"/>
          <w:lang w:eastAsia="en-US"/>
        </w:rPr>
        <w:t xml:space="preserve"> ENES</w:t>
      </w:r>
      <w:r w:rsidR="00182353">
        <w:rPr>
          <w:rFonts w:eastAsia="Calibri"/>
          <w:bCs/>
          <w:sz w:val="26"/>
          <w:szCs w:val="26"/>
          <w:lang w:eastAsia="en-US"/>
        </w:rPr>
        <w:t xml:space="preserve"> - 201</w:t>
      </w:r>
      <w:r w:rsidR="006B4D0D">
        <w:rPr>
          <w:rFonts w:eastAsia="Calibri"/>
          <w:bCs/>
          <w:sz w:val="26"/>
          <w:szCs w:val="26"/>
          <w:lang w:eastAsia="en-US"/>
        </w:rPr>
        <w:t>6</w:t>
      </w:r>
    </w:p>
    <w:p w:rsidR="00595EA9" w:rsidRPr="00595EA9" w:rsidRDefault="00595EA9" w:rsidP="00595EA9">
      <w:pPr>
        <w:spacing w:before="0" w:after="0"/>
        <w:rPr>
          <w:rFonts w:eastAsiaTheme="minorHAnsi" w:cstheme="minorBidi"/>
          <w:bCs/>
          <w:sz w:val="26"/>
          <w:szCs w:val="26"/>
          <w:lang w:eastAsia="en-US"/>
        </w:rPr>
      </w:pPr>
    </w:p>
    <w:p w:rsidR="00182353" w:rsidRDefault="00700A77" w:rsidP="00182353">
      <w:pPr>
        <w:spacing w:before="0" w:after="0" w:line="240" w:lineRule="auto"/>
        <w:ind w:firstLine="0"/>
        <w:jc w:val="center"/>
        <w:rPr>
          <w:rFonts w:eastAsiaTheme="minorHAnsi" w:cstheme="minorBidi"/>
          <w:b/>
          <w:bCs/>
          <w:sz w:val="26"/>
          <w:szCs w:val="26"/>
          <w:lang w:eastAsia="en-US"/>
        </w:rPr>
      </w:pPr>
      <w:r>
        <w:rPr>
          <w:rFonts w:eastAsiaTheme="minorHAnsi" w:cstheme="minorBidi"/>
          <w:b/>
          <w:bCs/>
          <w:sz w:val="26"/>
          <w:szCs w:val="26"/>
          <w:lang w:eastAsia="en-US"/>
        </w:rPr>
        <w:t>Критерии оценки конкурсных проектов на региональном уровне.</w:t>
      </w:r>
    </w:p>
    <w:p w:rsidR="00700A77" w:rsidRDefault="00700A77" w:rsidP="00182353">
      <w:pPr>
        <w:spacing w:before="0" w:after="0" w:line="240" w:lineRule="auto"/>
        <w:ind w:firstLine="0"/>
        <w:jc w:val="center"/>
        <w:rPr>
          <w:rFonts w:eastAsiaTheme="minorHAnsi" w:cstheme="minorBidi"/>
          <w:b/>
          <w:bCs/>
          <w:sz w:val="26"/>
          <w:szCs w:val="26"/>
          <w:lang w:eastAsia="en-US"/>
        </w:rPr>
      </w:pPr>
    </w:p>
    <w:p w:rsidR="00D65ADF" w:rsidRDefault="00182353" w:rsidP="00167F6C">
      <w:pPr>
        <w:spacing w:before="0" w:after="0" w:line="240" w:lineRule="auto"/>
        <w:rPr>
          <w:bCs/>
          <w:sz w:val="26"/>
          <w:szCs w:val="26"/>
        </w:rPr>
      </w:pPr>
      <w:r w:rsidRPr="00700A77">
        <w:rPr>
          <w:rFonts w:eastAsiaTheme="minorHAnsi" w:cstheme="minorBidi"/>
          <w:bCs/>
          <w:sz w:val="26"/>
          <w:szCs w:val="26"/>
          <w:lang w:eastAsia="en-US"/>
        </w:rPr>
        <w:t>П</w:t>
      </w:r>
      <w:r w:rsidR="00D65ADF" w:rsidRPr="00B96B4F">
        <w:rPr>
          <w:bCs/>
          <w:sz w:val="26"/>
          <w:szCs w:val="26"/>
        </w:rPr>
        <w:t xml:space="preserve">ри оценке конкурсных работ на </w:t>
      </w:r>
      <w:r w:rsidR="00B96B4F" w:rsidRPr="00B96B4F">
        <w:rPr>
          <w:bCs/>
          <w:sz w:val="26"/>
          <w:szCs w:val="26"/>
        </w:rPr>
        <w:t>региональ</w:t>
      </w:r>
      <w:r w:rsidR="00D65ADF" w:rsidRPr="00B96B4F">
        <w:rPr>
          <w:bCs/>
          <w:sz w:val="26"/>
          <w:szCs w:val="26"/>
        </w:rPr>
        <w:t>ном этапе учитываются следующие критерии оценки проектов:</w:t>
      </w:r>
    </w:p>
    <w:p w:rsidR="006B4D0D" w:rsidRPr="00B96B4F" w:rsidRDefault="006B4D0D" w:rsidP="00167F6C">
      <w:pPr>
        <w:spacing w:before="0" w:after="0" w:line="240" w:lineRule="auto"/>
        <w:rPr>
          <w:bCs/>
          <w:sz w:val="26"/>
          <w:szCs w:val="26"/>
        </w:rPr>
      </w:pPr>
    </w:p>
    <w:tbl>
      <w:tblPr>
        <w:tblW w:w="9759" w:type="dxa"/>
        <w:jc w:val="center"/>
        <w:tblInd w:w="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854"/>
        <w:gridCol w:w="3243"/>
      </w:tblGrid>
      <w:tr w:rsidR="00E067F6" w:rsidTr="00015A95">
        <w:trPr>
          <w:jc w:val="center"/>
        </w:trPr>
        <w:tc>
          <w:tcPr>
            <w:tcW w:w="2782" w:type="dxa"/>
            <w:tcBorders>
              <w:top w:val="single" w:sz="4" w:space="0" w:color="auto"/>
              <w:left w:val="single" w:sz="4" w:space="0" w:color="auto"/>
              <w:bottom w:val="single" w:sz="4" w:space="0" w:color="auto"/>
              <w:right w:val="single" w:sz="4" w:space="0" w:color="auto"/>
            </w:tcBorders>
          </w:tcPr>
          <w:p w:rsidR="00E067F6" w:rsidRDefault="006B4D0D" w:rsidP="006B4D0D">
            <w:pPr>
              <w:pStyle w:val="a3"/>
              <w:tabs>
                <w:tab w:val="left" w:pos="277"/>
              </w:tabs>
              <w:spacing w:before="60" w:after="60" w:line="264" w:lineRule="auto"/>
              <w:ind w:left="135"/>
              <w:rPr>
                <w:sz w:val="22"/>
              </w:rPr>
            </w:pPr>
            <w:r w:rsidRPr="00B96B4F">
              <w:rPr>
                <w:b/>
                <w:sz w:val="26"/>
                <w:szCs w:val="26"/>
              </w:rPr>
              <w:t>Категория</w:t>
            </w:r>
            <w:r>
              <w:rPr>
                <w:b/>
                <w:sz w:val="26"/>
                <w:szCs w:val="26"/>
              </w:rPr>
              <w:t xml:space="preserve"> </w:t>
            </w:r>
            <w:r w:rsidRPr="00B96B4F">
              <w:rPr>
                <w:b/>
                <w:sz w:val="26"/>
                <w:szCs w:val="26"/>
              </w:rPr>
              <w:t>номинации</w:t>
            </w:r>
          </w:p>
        </w:tc>
        <w:tc>
          <w:tcPr>
            <w:tcW w:w="2910" w:type="dxa"/>
            <w:tcBorders>
              <w:top w:val="single" w:sz="4" w:space="0" w:color="auto"/>
              <w:left w:val="single" w:sz="4" w:space="0" w:color="auto"/>
              <w:bottom w:val="single" w:sz="4" w:space="0" w:color="auto"/>
              <w:right w:val="single" w:sz="4" w:space="0" w:color="auto"/>
            </w:tcBorders>
          </w:tcPr>
          <w:p w:rsidR="00E067F6" w:rsidRPr="006B4D0D" w:rsidRDefault="006B4D0D" w:rsidP="006B4D0D">
            <w:pPr>
              <w:pStyle w:val="a3"/>
              <w:tabs>
                <w:tab w:val="left" w:pos="277"/>
              </w:tabs>
              <w:spacing w:before="60" w:after="60" w:line="264" w:lineRule="auto"/>
              <w:ind w:left="135"/>
              <w:rPr>
                <w:b/>
                <w:sz w:val="22"/>
              </w:rPr>
            </w:pPr>
            <w:r w:rsidRPr="006B4D0D">
              <w:rPr>
                <w:b/>
                <w:sz w:val="26"/>
                <w:szCs w:val="26"/>
              </w:rPr>
              <w:t>Номинации</w:t>
            </w:r>
          </w:p>
        </w:tc>
        <w:tc>
          <w:tcPr>
            <w:tcW w:w="4067" w:type="dxa"/>
            <w:tcBorders>
              <w:top w:val="single" w:sz="4" w:space="0" w:color="auto"/>
              <w:left w:val="single" w:sz="4" w:space="0" w:color="auto"/>
              <w:bottom w:val="single" w:sz="4" w:space="0" w:color="auto"/>
              <w:right w:val="single" w:sz="4" w:space="0" w:color="auto"/>
            </w:tcBorders>
          </w:tcPr>
          <w:p w:rsidR="00E067F6" w:rsidRDefault="006B4D0D">
            <w:pPr>
              <w:tabs>
                <w:tab w:val="left" w:pos="193"/>
              </w:tabs>
              <w:spacing w:line="264" w:lineRule="auto"/>
              <w:rPr>
                <w:sz w:val="22"/>
              </w:rPr>
            </w:pPr>
            <w:r w:rsidRPr="00B96B4F">
              <w:rPr>
                <w:b/>
                <w:sz w:val="26"/>
                <w:szCs w:val="26"/>
              </w:rPr>
              <w:t>Критерии оценки конкурсного проекта: 0 баллов - минимальное соответствие критерию, 5 баллов - максимальное соответствие критерию</w:t>
            </w:r>
          </w:p>
        </w:tc>
      </w:tr>
      <w:tr w:rsidR="003215AC" w:rsidTr="00015A95">
        <w:trPr>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6B4D0D" w:rsidRDefault="0085081A" w:rsidP="00A62243">
            <w:pPr>
              <w:spacing w:before="0" w:after="0" w:line="240" w:lineRule="auto"/>
              <w:ind w:firstLine="0"/>
              <w:rPr>
                <w:rFonts w:eastAsia="Calibri"/>
                <w:bCs/>
                <w:sz w:val="26"/>
                <w:szCs w:val="26"/>
                <w:lang w:eastAsia="en-US"/>
              </w:rPr>
            </w:pPr>
            <w:r>
              <w:rPr>
                <w:rFonts w:eastAsia="Calibri"/>
                <w:bCs/>
                <w:sz w:val="26"/>
                <w:szCs w:val="26"/>
                <w:lang w:eastAsia="en-US"/>
              </w:rPr>
              <w:t>1.</w:t>
            </w:r>
            <w:r w:rsidR="003215AC" w:rsidRPr="006B4D0D">
              <w:rPr>
                <w:rFonts w:eastAsia="Calibri"/>
                <w:bCs/>
                <w:sz w:val="26"/>
                <w:szCs w:val="26"/>
                <w:lang w:eastAsia="en-US"/>
              </w:rPr>
              <w:t>Муниципальные органы исполнительной власти</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85081A" w:rsidP="00BB6791">
            <w:pPr>
              <w:spacing w:before="0" w:after="0" w:line="240" w:lineRule="auto"/>
              <w:ind w:firstLine="0"/>
              <w:rPr>
                <w:rFonts w:eastAsia="Calibri"/>
                <w:bCs/>
                <w:sz w:val="26"/>
                <w:szCs w:val="26"/>
                <w:lang w:eastAsia="en-US"/>
              </w:rPr>
            </w:pPr>
            <w:r>
              <w:rPr>
                <w:rFonts w:eastAsia="Calibri"/>
                <w:bCs/>
                <w:sz w:val="26"/>
                <w:szCs w:val="26"/>
                <w:lang w:eastAsia="en-US"/>
              </w:rPr>
              <w:t xml:space="preserve">1.1. </w:t>
            </w:r>
            <w:r w:rsidR="003215AC" w:rsidRPr="006B4D0D">
              <w:rPr>
                <w:rFonts w:eastAsia="Calibri"/>
                <w:bCs/>
                <w:sz w:val="26"/>
                <w:szCs w:val="26"/>
                <w:lang w:eastAsia="en-US"/>
              </w:rPr>
              <w:t>Лучшая комплексная муниципальная система управления энергосбережением и повышением энергоэффективности.</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BB6791" w:rsidP="00BB6791">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целевых показателей энергоэффективности в региональных отраслевых государственных программах.</w:t>
            </w:r>
          </w:p>
          <w:p w:rsidR="003215AC" w:rsidRPr="006B4D0D" w:rsidRDefault="00F83F1E" w:rsidP="00F83F1E">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требований к энергоэффективности проектов, финансируемых с использованием бюджетных средств.</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85081A" w:rsidP="00A62243">
            <w:pPr>
              <w:pStyle w:val="a3"/>
              <w:tabs>
                <w:tab w:val="left" w:pos="335"/>
              </w:tabs>
              <w:spacing w:line="264" w:lineRule="auto"/>
              <w:ind w:left="71"/>
              <w:jc w:val="both"/>
              <w:rPr>
                <w:rFonts w:eastAsia="Calibri" w:cs="Times New Roman"/>
                <w:bCs/>
                <w:sz w:val="26"/>
                <w:szCs w:val="26"/>
              </w:rPr>
            </w:pPr>
            <w:r>
              <w:rPr>
                <w:rFonts w:eastAsia="Calibri" w:cs="Times New Roman"/>
                <w:bCs/>
                <w:sz w:val="26"/>
                <w:szCs w:val="26"/>
              </w:rPr>
              <w:t xml:space="preserve">1.2. </w:t>
            </w:r>
            <w:r w:rsidR="003215AC" w:rsidRPr="006B4D0D">
              <w:rPr>
                <w:rFonts w:eastAsia="Calibri" w:cs="Times New Roman"/>
                <w:bCs/>
                <w:sz w:val="26"/>
                <w:szCs w:val="26"/>
              </w:rPr>
              <w:t>Лучшая муниципальная комплексная программа пропаганды энергосберегающего образа жизни.</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A62243" w:rsidP="00A62243">
            <w:pPr>
              <w:pStyle w:val="a3"/>
              <w:tabs>
                <w:tab w:val="left" w:pos="193"/>
              </w:tabs>
              <w:spacing w:line="264" w:lineRule="auto"/>
              <w:ind w:left="34"/>
              <w:jc w:val="both"/>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Комплексный подход: проведение различных мероприятий по теме энергосбережения.</w:t>
            </w:r>
          </w:p>
          <w:p w:rsidR="003215AC" w:rsidRPr="006B4D0D" w:rsidRDefault="00A62243" w:rsidP="00A62243">
            <w:pPr>
              <w:pStyle w:val="a3"/>
              <w:tabs>
                <w:tab w:val="left" w:pos="193"/>
              </w:tabs>
              <w:spacing w:line="264" w:lineRule="auto"/>
              <w:ind w:left="34"/>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Регулярность, длительность работы в области пропаганды энергосбережения (разовые акции или длительный проект).</w:t>
            </w:r>
          </w:p>
          <w:p w:rsidR="003215AC" w:rsidRPr="006B4D0D" w:rsidRDefault="00A62243" w:rsidP="00A62243">
            <w:pPr>
              <w:tabs>
                <w:tab w:val="left" w:pos="193"/>
              </w:tabs>
              <w:spacing w:before="0" w:after="0" w:line="264" w:lineRule="auto"/>
              <w:ind w:left="34"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Объединение усилий с образовательными учреждениями, предприятиями, компаниями ТЭК и т.д.</w:t>
            </w:r>
          </w:p>
          <w:p w:rsidR="003215AC" w:rsidRPr="006B4D0D" w:rsidRDefault="00A62243" w:rsidP="00A62243">
            <w:pPr>
              <w:pStyle w:val="a3"/>
              <w:tabs>
                <w:tab w:val="left" w:pos="193"/>
              </w:tabs>
              <w:spacing w:line="264" w:lineRule="auto"/>
              <w:ind w:left="34"/>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 xml:space="preserve">Оригинальность проекта, </w:t>
            </w:r>
            <w:r w:rsidR="003215AC" w:rsidRPr="006B4D0D">
              <w:rPr>
                <w:rFonts w:eastAsia="Calibri" w:cs="Times New Roman"/>
                <w:bCs/>
                <w:sz w:val="26"/>
                <w:szCs w:val="26"/>
              </w:rPr>
              <w:lastRenderedPageBreak/>
              <w:t>творческий подход.</w:t>
            </w:r>
          </w:p>
          <w:p w:rsidR="003215AC" w:rsidRPr="006B4D0D" w:rsidRDefault="00A62243" w:rsidP="00A62243">
            <w:pPr>
              <w:pStyle w:val="a3"/>
              <w:tabs>
                <w:tab w:val="left" w:pos="193"/>
              </w:tabs>
              <w:spacing w:line="264" w:lineRule="auto"/>
              <w:ind w:left="34"/>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Количество вовлеченных в проект участников.</w:t>
            </w:r>
          </w:p>
          <w:p w:rsidR="003215AC" w:rsidRPr="006B4D0D" w:rsidRDefault="00A62243" w:rsidP="00A62243">
            <w:pPr>
              <w:pStyle w:val="a3"/>
              <w:tabs>
                <w:tab w:val="left" w:pos="193"/>
              </w:tabs>
              <w:spacing w:line="264" w:lineRule="auto"/>
              <w:ind w:left="34"/>
              <w:jc w:val="center"/>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Поддержка программы в СМИ.</w:t>
            </w:r>
          </w:p>
          <w:p w:rsidR="003215AC" w:rsidRPr="006B4D0D" w:rsidRDefault="00A62243" w:rsidP="00A62243">
            <w:pPr>
              <w:tabs>
                <w:tab w:val="left" w:pos="193"/>
              </w:tabs>
              <w:spacing w:before="0" w:after="0" w:line="264" w:lineRule="auto"/>
              <w:ind w:left="34" w:firstLine="0"/>
              <w:jc w:val="center"/>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наглядных материалов по пропаганде: брошюры, игры, плакаты, видеоролики, баннеры.</w:t>
            </w:r>
          </w:p>
        </w:tc>
      </w:tr>
      <w:tr w:rsidR="003215AC" w:rsidTr="00015A95">
        <w:trPr>
          <w:trHeight w:val="3251"/>
          <w:jc w:val="center"/>
        </w:trPr>
        <w:tc>
          <w:tcPr>
            <w:tcW w:w="2782" w:type="dxa"/>
            <w:tcBorders>
              <w:top w:val="single" w:sz="4" w:space="0" w:color="auto"/>
              <w:left w:val="single" w:sz="4" w:space="0" w:color="auto"/>
              <w:bottom w:val="single" w:sz="4" w:space="0" w:color="auto"/>
              <w:right w:val="single" w:sz="4" w:space="0" w:color="auto"/>
            </w:tcBorders>
            <w:hideMark/>
          </w:tcPr>
          <w:p w:rsidR="003215AC" w:rsidRPr="006B4D0D" w:rsidRDefault="0085081A" w:rsidP="00A62243">
            <w:pPr>
              <w:spacing w:before="0" w:after="0" w:line="240" w:lineRule="auto"/>
              <w:ind w:firstLine="0"/>
              <w:rPr>
                <w:rFonts w:eastAsia="Calibri"/>
                <w:bCs/>
                <w:sz w:val="26"/>
                <w:szCs w:val="26"/>
                <w:lang w:eastAsia="en-US"/>
              </w:rPr>
            </w:pPr>
            <w:r>
              <w:rPr>
                <w:rFonts w:eastAsia="Calibri"/>
                <w:bCs/>
                <w:sz w:val="26"/>
                <w:szCs w:val="26"/>
                <w:lang w:eastAsia="en-US"/>
              </w:rPr>
              <w:lastRenderedPageBreak/>
              <w:t>2.</w:t>
            </w:r>
            <w:r w:rsidR="003215AC" w:rsidRPr="006B4D0D">
              <w:rPr>
                <w:rFonts w:eastAsia="Calibri"/>
                <w:bCs/>
                <w:sz w:val="26"/>
                <w:szCs w:val="26"/>
                <w:lang w:eastAsia="en-US"/>
              </w:rPr>
              <w:t>Строительные компании или заказчики объектов строительства</w:t>
            </w:r>
          </w:p>
        </w:tc>
        <w:tc>
          <w:tcPr>
            <w:tcW w:w="2910" w:type="dxa"/>
            <w:tcBorders>
              <w:top w:val="single" w:sz="4" w:space="0" w:color="auto"/>
              <w:left w:val="single" w:sz="4" w:space="0" w:color="auto"/>
              <w:bottom w:val="single" w:sz="4" w:space="0" w:color="auto"/>
              <w:right w:val="single" w:sz="4" w:space="0" w:color="auto"/>
            </w:tcBorders>
          </w:tcPr>
          <w:p w:rsidR="003215AC" w:rsidRPr="006B4D0D" w:rsidRDefault="0085081A" w:rsidP="0085081A">
            <w:pPr>
              <w:spacing w:before="0" w:after="0" w:line="240" w:lineRule="auto"/>
              <w:ind w:firstLine="0"/>
              <w:jc w:val="left"/>
              <w:rPr>
                <w:rFonts w:eastAsia="Calibri"/>
                <w:bCs/>
                <w:sz w:val="26"/>
                <w:szCs w:val="26"/>
                <w:lang w:eastAsia="en-US"/>
              </w:rPr>
            </w:pPr>
            <w:r>
              <w:rPr>
                <w:rFonts w:eastAsia="Calibri"/>
                <w:bCs/>
                <w:sz w:val="26"/>
                <w:szCs w:val="26"/>
                <w:lang w:eastAsia="en-US"/>
              </w:rPr>
              <w:t>2.1.                     Л</w:t>
            </w:r>
            <w:r w:rsidR="003215AC" w:rsidRPr="006B4D0D">
              <w:rPr>
                <w:rFonts w:eastAsia="Calibri"/>
                <w:bCs/>
                <w:sz w:val="26"/>
                <w:szCs w:val="26"/>
                <w:lang w:eastAsia="en-US"/>
              </w:rPr>
              <w:t xml:space="preserve">учший </w:t>
            </w:r>
            <w:proofErr w:type="spellStart"/>
            <w:r w:rsidR="003215AC" w:rsidRPr="006B4D0D">
              <w:rPr>
                <w:rFonts w:eastAsia="Calibri"/>
                <w:bCs/>
                <w:sz w:val="26"/>
                <w:szCs w:val="26"/>
                <w:lang w:eastAsia="en-US"/>
              </w:rPr>
              <w:t>энергоэффективный</w:t>
            </w:r>
            <w:proofErr w:type="spellEnd"/>
            <w:r w:rsidR="003215AC" w:rsidRPr="006B4D0D">
              <w:rPr>
                <w:rFonts w:eastAsia="Calibri"/>
                <w:bCs/>
                <w:sz w:val="26"/>
                <w:szCs w:val="26"/>
                <w:lang w:eastAsia="en-US"/>
              </w:rPr>
              <w:t xml:space="preserve"> малоэтажный жилой дом.</w:t>
            </w:r>
          </w:p>
          <w:p w:rsidR="003215AC" w:rsidRPr="006B4D0D" w:rsidRDefault="00A62243" w:rsidP="00820EDA">
            <w:pPr>
              <w:spacing w:before="0" w:after="0" w:line="240" w:lineRule="auto"/>
              <w:ind w:firstLine="0"/>
              <w:jc w:val="left"/>
              <w:rPr>
                <w:rFonts w:eastAsia="Calibri"/>
                <w:bCs/>
                <w:sz w:val="26"/>
                <w:szCs w:val="26"/>
                <w:lang w:eastAsia="en-US"/>
              </w:rPr>
            </w:pPr>
            <w:r>
              <w:rPr>
                <w:rFonts w:eastAsia="Calibri"/>
                <w:bCs/>
                <w:sz w:val="26"/>
                <w:szCs w:val="26"/>
                <w:lang w:eastAsia="en-US"/>
              </w:rPr>
              <w:t xml:space="preserve"> </w:t>
            </w:r>
            <w:r w:rsidR="0085081A">
              <w:rPr>
                <w:rFonts w:eastAsia="Calibri"/>
                <w:bCs/>
                <w:sz w:val="26"/>
                <w:szCs w:val="26"/>
                <w:lang w:eastAsia="en-US"/>
              </w:rPr>
              <w:t xml:space="preserve">2.2. </w:t>
            </w:r>
            <w:r w:rsidR="003215AC" w:rsidRPr="006B4D0D">
              <w:rPr>
                <w:rFonts w:eastAsia="Calibri"/>
                <w:bCs/>
                <w:sz w:val="26"/>
                <w:szCs w:val="26"/>
                <w:lang w:eastAsia="en-US"/>
              </w:rPr>
              <w:t xml:space="preserve">Лучший </w:t>
            </w:r>
            <w:proofErr w:type="spellStart"/>
            <w:r w:rsidR="003215AC" w:rsidRPr="006B4D0D">
              <w:rPr>
                <w:rFonts w:eastAsia="Calibri"/>
                <w:bCs/>
                <w:sz w:val="26"/>
                <w:szCs w:val="26"/>
                <w:lang w:eastAsia="en-US"/>
              </w:rPr>
              <w:t>энергоэффективный</w:t>
            </w:r>
            <w:proofErr w:type="spellEnd"/>
            <w:r w:rsidR="003215AC" w:rsidRPr="006B4D0D">
              <w:rPr>
                <w:rFonts w:eastAsia="Calibri"/>
                <w:bCs/>
                <w:sz w:val="26"/>
                <w:szCs w:val="26"/>
                <w:lang w:eastAsia="en-US"/>
              </w:rPr>
              <w:t xml:space="preserve"> многоквартирный жилой дом.</w:t>
            </w:r>
          </w:p>
          <w:p w:rsidR="003215AC" w:rsidRPr="006B4D0D" w:rsidRDefault="003215AC" w:rsidP="006B4D0D">
            <w:pPr>
              <w:spacing w:before="0" w:after="0" w:line="240" w:lineRule="auto"/>
              <w:ind w:firstLine="0"/>
              <w:jc w:val="right"/>
              <w:rPr>
                <w:rFonts w:eastAsia="Calibri"/>
                <w:bCs/>
                <w:sz w:val="26"/>
                <w:szCs w:val="26"/>
                <w:lang w:eastAsia="en-US"/>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A62243" w:rsidP="00A62243">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Проект является полностью реализованным.</w:t>
            </w:r>
          </w:p>
          <w:p w:rsidR="003215AC" w:rsidRPr="006B4D0D" w:rsidRDefault="00A62243" w:rsidP="00A62243">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Соотношение долей привлеченных в проект частных и бюджетных</w:t>
            </w:r>
            <w:r>
              <w:rPr>
                <w:rFonts w:eastAsia="Calibri"/>
                <w:bCs/>
                <w:sz w:val="26"/>
                <w:szCs w:val="26"/>
                <w:lang w:eastAsia="en-US"/>
              </w:rPr>
              <w:t xml:space="preserve"> средств</w:t>
            </w:r>
            <w:r w:rsidR="003215AC" w:rsidRPr="006B4D0D">
              <w:rPr>
                <w:rFonts w:eastAsia="Calibri"/>
                <w:bCs/>
                <w:sz w:val="26"/>
                <w:szCs w:val="26"/>
                <w:lang w:eastAsia="en-US"/>
              </w:rPr>
              <w:t>.</w:t>
            </w:r>
          </w:p>
          <w:p w:rsidR="003215AC" w:rsidRPr="006B4D0D" w:rsidRDefault="00A62243" w:rsidP="00A62243">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Комплексный подход и использование современных технологий: внедрение различных </w:t>
            </w:r>
            <w:proofErr w:type="spellStart"/>
            <w:r w:rsidR="003215AC" w:rsidRPr="006B4D0D">
              <w:rPr>
                <w:rFonts w:eastAsia="Calibri"/>
                <w:bCs/>
                <w:sz w:val="26"/>
                <w:szCs w:val="26"/>
                <w:lang w:eastAsia="en-US"/>
              </w:rPr>
              <w:t>высокоэнергосберегающих</w:t>
            </w:r>
            <w:proofErr w:type="spellEnd"/>
            <w:r w:rsidR="003215AC" w:rsidRPr="006B4D0D">
              <w:rPr>
                <w:rFonts w:eastAsia="Calibri"/>
                <w:bCs/>
                <w:sz w:val="26"/>
                <w:szCs w:val="26"/>
                <w:lang w:eastAsia="en-US"/>
              </w:rPr>
              <w:t xml:space="preserve"> технологий и мероприятий. </w:t>
            </w:r>
          </w:p>
          <w:p w:rsidR="003215AC" w:rsidRPr="006B4D0D" w:rsidRDefault="00A62243" w:rsidP="00A62243">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Удельный расход энергоресурсов на 1 м</w:t>
            </w:r>
            <w:proofErr w:type="gramStart"/>
            <w:r w:rsidR="003215AC" w:rsidRPr="006B4D0D">
              <w:rPr>
                <w:rFonts w:eastAsia="Calibri"/>
                <w:bCs/>
                <w:sz w:val="26"/>
                <w:szCs w:val="26"/>
                <w:lang w:eastAsia="en-US"/>
              </w:rPr>
              <w:t>2</w:t>
            </w:r>
            <w:proofErr w:type="gramEnd"/>
            <w:r w:rsidR="003215AC" w:rsidRPr="006B4D0D">
              <w:rPr>
                <w:rFonts w:eastAsia="Calibri"/>
                <w:bCs/>
                <w:sz w:val="26"/>
                <w:szCs w:val="26"/>
                <w:lang w:eastAsia="en-US"/>
              </w:rPr>
              <w:t xml:space="preserve">. </w:t>
            </w:r>
          </w:p>
        </w:tc>
      </w:tr>
      <w:tr w:rsidR="003215AC" w:rsidTr="00015A95">
        <w:trPr>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85081A" w:rsidRDefault="0085081A" w:rsidP="0085081A">
            <w:pPr>
              <w:spacing w:line="240" w:lineRule="auto"/>
              <w:ind w:firstLine="0"/>
              <w:rPr>
                <w:rFonts w:eastAsia="Calibri"/>
                <w:bCs/>
                <w:sz w:val="26"/>
                <w:szCs w:val="26"/>
              </w:rPr>
            </w:pPr>
            <w:r>
              <w:rPr>
                <w:rFonts w:eastAsia="Calibri"/>
                <w:bCs/>
                <w:sz w:val="26"/>
                <w:szCs w:val="26"/>
              </w:rPr>
              <w:t>3.</w:t>
            </w:r>
            <w:r w:rsidR="003215AC" w:rsidRPr="0085081A">
              <w:rPr>
                <w:rFonts w:eastAsia="Calibri"/>
                <w:bCs/>
                <w:sz w:val="26"/>
                <w:szCs w:val="26"/>
              </w:rPr>
              <w:t xml:space="preserve">Управляющие </w:t>
            </w:r>
          </w:p>
          <w:p w:rsidR="003215AC" w:rsidRPr="006B4D0D" w:rsidRDefault="003215AC" w:rsidP="00A62243">
            <w:pPr>
              <w:spacing w:before="0" w:after="0" w:line="240" w:lineRule="auto"/>
              <w:ind w:firstLine="0"/>
              <w:rPr>
                <w:rFonts w:eastAsia="Calibri"/>
                <w:bCs/>
                <w:sz w:val="26"/>
                <w:szCs w:val="26"/>
                <w:lang w:eastAsia="en-US"/>
              </w:rPr>
            </w:pPr>
            <w:r w:rsidRPr="006B4D0D">
              <w:rPr>
                <w:rFonts w:eastAsia="Calibri"/>
                <w:bCs/>
                <w:sz w:val="26"/>
                <w:szCs w:val="26"/>
                <w:lang w:eastAsia="en-US"/>
              </w:rPr>
              <w:t xml:space="preserve">компании в сфере ЖКХ, </w:t>
            </w:r>
          </w:p>
          <w:p w:rsidR="003215AC" w:rsidRPr="006B4D0D" w:rsidRDefault="003215AC" w:rsidP="00A62243">
            <w:pPr>
              <w:spacing w:before="0" w:after="0" w:line="240" w:lineRule="auto"/>
              <w:ind w:firstLine="0"/>
              <w:rPr>
                <w:rFonts w:eastAsia="Calibri"/>
                <w:bCs/>
                <w:sz w:val="26"/>
                <w:szCs w:val="26"/>
                <w:lang w:eastAsia="en-US"/>
              </w:rPr>
            </w:pPr>
            <w:r w:rsidRPr="006B4D0D">
              <w:rPr>
                <w:rFonts w:eastAsia="Calibri"/>
                <w:bCs/>
                <w:sz w:val="26"/>
                <w:szCs w:val="26"/>
                <w:lang w:eastAsia="en-US"/>
              </w:rPr>
              <w:t xml:space="preserve">ТСЖ, региональные </w:t>
            </w:r>
          </w:p>
          <w:p w:rsidR="003215AC" w:rsidRPr="006B4D0D" w:rsidRDefault="003215AC" w:rsidP="00A62243">
            <w:pPr>
              <w:spacing w:before="0" w:after="0" w:line="240" w:lineRule="auto"/>
              <w:ind w:firstLine="0"/>
              <w:rPr>
                <w:rFonts w:eastAsia="Calibri"/>
                <w:bCs/>
                <w:sz w:val="26"/>
                <w:szCs w:val="26"/>
                <w:lang w:eastAsia="en-US"/>
              </w:rPr>
            </w:pPr>
            <w:r w:rsidRPr="006B4D0D">
              <w:rPr>
                <w:rFonts w:eastAsia="Calibri"/>
                <w:bCs/>
                <w:sz w:val="26"/>
                <w:szCs w:val="26"/>
                <w:lang w:eastAsia="en-US"/>
              </w:rPr>
              <w:t xml:space="preserve">операторы </w:t>
            </w:r>
            <w:proofErr w:type="gramStart"/>
            <w:r w:rsidRPr="006B4D0D">
              <w:rPr>
                <w:rFonts w:eastAsia="Calibri"/>
                <w:bCs/>
                <w:sz w:val="26"/>
                <w:szCs w:val="26"/>
                <w:lang w:eastAsia="en-US"/>
              </w:rPr>
              <w:t>капитального</w:t>
            </w:r>
            <w:proofErr w:type="gramEnd"/>
            <w:r w:rsidRPr="006B4D0D">
              <w:rPr>
                <w:rFonts w:eastAsia="Calibri"/>
                <w:bCs/>
                <w:sz w:val="26"/>
                <w:szCs w:val="26"/>
                <w:lang w:eastAsia="en-US"/>
              </w:rPr>
              <w:t xml:space="preserve"> </w:t>
            </w:r>
          </w:p>
          <w:p w:rsidR="003215AC" w:rsidRPr="006B4D0D" w:rsidRDefault="003215AC" w:rsidP="00A62243">
            <w:pPr>
              <w:spacing w:before="0" w:after="0" w:line="240" w:lineRule="auto"/>
              <w:ind w:firstLine="0"/>
              <w:rPr>
                <w:rFonts w:eastAsia="Calibri"/>
                <w:bCs/>
                <w:sz w:val="26"/>
                <w:szCs w:val="26"/>
                <w:lang w:eastAsia="en-US"/>
              </w:rPr>
            </w:pPr>
            <w:r w:rsidRPr="006B4D0D">
              <w:rPr>
                <w:rFonts w:eastAsia="Calibri"/>
                <w:bCs/>
                <w:sz w:val="26"/>
                <w:szCs w:val="26"/>
                <w:lang w:eastAsia="en-US"/>
              </w:rPr>
              <w:t>ремонта</w:t>
            </w:r>
          </w:p>
        </w:tc>
        <w:tc>
          <w:tcPr>
            <w:tcW w:w="2910" w:type="dxa"/>
            <w:tcBorders>
              <w:top w:val="single" w:sz="4" w:space="0" w:color="auto"/>
              <w:left w:val="single" w:sz="4" w:space="0" w:color="auto"/>
              <w:bottom w:val="single" w:sz="4" w:space="0" w:color="auto"/>
              <w:right w:val="single" w:sz="4" w:space="0" w:color="auto"/>
            </w:tcBorders>
          </w:tcPr>
          <w:p w:rsidR="003215AC" w:rsidRPr="006B4D0D" w:rsidRDefault="0085081A" w:rsidP="000D12BF">
            <w:pPr>
              <w:spacing w:before="0" w:after="0" w:line="240" w:lineRule="auto"/>
              <w:ind w:firstLine="0"/>
              <w:rPr>
                <w:rFonts w:eastAsia="Calibri"/>
                <w:bCs/>
                <w:sz w:val="26"/>
                <w:szCs w:val="26"/>
                <w:lang w:eastAsia="en-US"/>
              </w:rPr>
            </w:pPr>
            <w:r>
              <w:rPr>
                <w:rFonts w:eastAsia="Calibri"/>
                <w:bCs/>
                <w:sz w:val="26"/>
                <w:szCs w:val="26"/>
                <w:lang w:eastAsia="en-US"/>
              </w:rPr>
              <w:t xml:space="preserve">3.1. </w:t>
            </w:r>
            <w:r w:rsidR="003215AC" w:rsidRPr="006B4D0D">
              <w:rPr>
                <w:rFonts w:eastAsia="Calibri"/>
                <w:bCs/>
                <w:sz w:val="26"/>
                <w:szCs w:val="26"/>
                <w:lang w:eastAsia="en-US"/>
              </w:rPr>
              <w:t>Эффективная модель привлечения внебюджетных сре</w:t>
            </w:r>
            <w:proofErr w:type="gramStart"/>
            <w:r w:rsidR="003215AC" w:rsidRPr="006B4D0D">
              <w:rPr>
                <w:rFonts w:eastAsia="Calibri"/>
                <w:bCs/>
                <w:sz w:val="26"/>
                <w:szCs w:val="26"/>
                <w:lang w:eastAsia="en-US"/>
              </w:rPr>
              <w:t>дств в к</w:t>
            </w:r>
            <w:proofErr w:type="gramEnd"/>
            <w:r w:rsidR="003215AC" w:rsidRPr="006B4D0D">
              <w:rPr>
                <w:rFonts w:eastAsia="Calibri"/>
                <w:bCs/>
                <w:sz w:val="26"/>
                <w:szCs w:val="26"/>
                <w:lang w:eastAsia="en-US"/>
              </w:rPr>
              <w:t>оммунальном хозяйстве.</w:t>
            </w:r>
          </w:p>
          <w:p w:rsidR="003215AC" w:rsidRPr="006B4D0D" w:rsidRDefault="003215AC" w:rsidP="006B4D0D">
            <w:pPr>
              <w:spacing w:before="0" w:after="0" w:line="240" w:lineRule="auto"/>
              <w:ind w:firstLine="0"/>
              <w:jc w:val="right"/>
              <w:rPr>
                <w:rFonts w:eastAsia="Calibri"/>
                <w:bCs/>
                <w:sz w:val="26"/>
                <w:szCs w:val="26"/>
                <w:lang w:eastAsia="en-US"/>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A62243" w:rsidP="00A62243">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Проект реализован с привлечением </w:t>
            </w:r>
            <w:proofErr w:type="gramStart"/>
            <w:r w:rsidR="003215AC" w:rsidRPr="006B4D0D">
              <w:rPr>
                <w:rFonts w:eastAsia="Calibri"/>
                <w:bCs/>
                <w:sz w:val="26"/>
                <w:szCs w:val="26"/>
                <w:lang w:eastAsia="en-US"/>
              </w:rPr>
              <w:t>государственного</w:t>
            </w:r>
            <w:proofErr w:type="gramEnd"/>
            <w:r w:rsidR="003215AC" w:rsidRPr="006B4D0D">
              <w:rPr>
                <w:rFonts w:eastAsia="Calibri"/>
                <w:bCs/>
                <w:sz w:val="26"/>
                <w:szCs w:val="26"/>
                <w:lang w:eastAsia="en-US"/>
              </w:rPr>
              <w:t xml:space="preserve"> </w:t>
            </w:r>
            <w:proofErr w:type="spellStart"/>
            <w:r w:rsidR="003215AC" w:rsidRPr="006B4D0D">
              <w:rPr>
                <w:rFonts w:eastAsia="Calibri"/>
                <w:bCs/>
                <w:sz w:val="26"/>
                <w:szCs w:val="26"/>
                <w:lang w:eastAsia="en-US"/>
              </w:rPr>
              <w:t>софинансирования</w:t>
            </w:r>
            <w:proofErr w:type="spellEnd"/>
            <w:r w:rsidR="003215AC" w:rsidRPr="006B4D0D">
              <w:rPr>
                <w:rFonts w:eastAsia="Calibri"/>
                <w:bCs/>
                <w:sz w:val="26"/>
                <w:szCs w:val="26"/>
                <w:lang w:eastAsia="en-US"/>
              </w:rPr>
              <w:t xml:space="preserve"> (частичное субсидирование из какой-либо госпрограммы).</w:t>
            </w:r>
          </w:p>
          <w:p w:rsidR="003215AC" w:rsidRPr="006B4D0D" w:rsidRDefault="000D12BF" w:rsidP="000D12BF">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Соотношение долей привлеченных в проект частных денег и бюджетных, включая использование механизма </w:t>
            </w:r>
            <w:proofErr w:type="spellStart"/>
            <w:r w:rsidR="003215AC" w:rsidRPr="006B4D0D">
              <w:rPr>
                <w:rFonts w:eastAsia="Calibri"/>
                <w:bCs/>
                <w:sz w:val="26"/>
                <w:szCs w:val="26"/>
                <w:lang w:eastAsia="en-US"/>
              </w:rPr>
              <w:t>энергосервиса</w:t>
            </w:r>
            <w:proofErr w:type="spellEnd"/>
            <w:r w:rsidR="003215AC" w:rsidRPr="006B4D0D">
              <w:rPr>
                <w:rFonts w:eastAsia="Calibri"/>
                <w:bCs/>
                <w:sz w:val="26"/>
                <w:szCs w:val="26"/>
                <w:lang w:eastAsia="en-US"/>
              </w:rPr>
              <w:t>.</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Использование современных энергосберегающих технологий, материалов и оборудования.</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3215AC" w:rsidRPr="006B4D0D" w:rsidRDefault="003215AC" w:rsidP="0085081A">
            <w:pPr>
              <w:pStyle w:val="a3"/>
              <w:numPr>
                <w:ilvl w:val="1"/>
                <w:numId w:val="9"/>
              </w:numPr>
              <w:tabs>
                <w:tab w:val="left" w:pos="335"/>
              </w:tabs>
              <w:spacing w:line="264" w:lineRule="auto"/>
              <w:jc w:val="both"/>
              <w:rPr>
                <w:rFonts w:eastAsia="Calibri" w:cs="Times New Roman"/>
                <w:bCs/>
                <w:sz w:val="26"/>
                <w:szCs w:val="26"/>
              </w:rPr>
            </w:pPr>
            <w:r w:rsidRPr="006B4D0D">
              <w:rPr>
                <w:rFonts w:eastAsia="Calibri" w:cs="Times New Roman"/>
                <w:bCs/>
                <w:sz w:val="26"/>
                <w:szCs w:val="26"/>
              </w:rPr>
              <w:t xml:space="preserve">Эффективная управляющая компания (ТСЖ) в области </w:t>
            </w:r>
            <w:r w:rsidRPr="006B4D0D">
              <w:rPr>
                <w:rFonts w:eastAsia="Calibri" w:cs="Times New Roman"/>
                <w:bCs/>
                <w:sz w:val="26"/>
                <w:szCs w:val="26"/>
              </w:rPr>
              <w:lastRenderedPageBreak/>
              <w:t>энергосбережения.</w:t>
            </w:r>
          </w:p>
          <w:p w:rsidR="003215AC" w:rsidRPr="006B4D0D" w:rsidRDefault="003215AC" w:rsidP="006B4D0D">
            <w:pPr>
              <w:pStyle w:val="a3"/>
              <w:tabs>
                <w:tab w:val="left" w:pos="335"/>
              </w:tabs>
              <w:spacing w:line="264" w:lineRule="auto"/>
              <w:ind w:left="71"/>
              <w:jc w:val="right"/>
              <w:rPr>
                <w:rFonts w:eastAsia="Calibri" w:cs="Times New Roman"/>
                <w:bCs/>
                <w:sz w:val="26"/>
                <w:szCs w:val="26"/>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pStyle w:val="a3"/>
              <w:tabs>
                <w:tab w:val="left" w:pos="193"/>
              </w:tabs>
              <w:spacing w:line="264" w:lineRule="auto"/>
              <w:ind w:left="51"/>
              <w:rPr>
                <w:rFonts w:eastAsia="Calibri" w:cs="Times New Roman"/>
                <w:bCs/>
                <w:sz w:val="26"/>
                <w:szCs w:val="26"/>
              </w:rPr>
            </w:pPr>
            <w:r>
              <w:rPr>
                <w:rFonts w:eastAsia="Calibri" w:cs="Times New Roman"/>
                <w:bCs/>
                <w:sz w:val="26"/>
                <w:szCs w:val="26"/>
              </w:rPr>
              <w:lastRenderedPageBreak/>
              <w:t xml:space="preserve">- </w:t>
            </w:r>
            <w:r w:rsidR="003215AC" w:rsidRPr="006B4D0D">
              <w:rPr>
                <w:rFonts w:eastAsia="Calibri" w:cs="Times New Roman"/>
                <w:bCs/>
                <w:sz w:val="26"/>
                <w:szCs w:val="26"/>
              </w:rPr>
              <w:t xml:space="preserve">Показатели по снижению энергопотребления в рамках текущего года </w:t>
            </w:r>
            <w:r w:rsidR="003215AC" w:rsidRPr="006B4D0D">
              <w:rPr>
                <w:rFonts w:eastAsia="Calibri" w:cs="Times New Roman"/>
                <w:bCs/>
                <w:sz w:val="26"/>
                <w:szCs w:val="26"/>
              </w:rPr>
              <w:lastRenderedPageBreak/>
              <w:t>управления.</w:t>
            </w:r>
          </w:p>
          <w:p w:rsidR="003215AC" w:rsidRPr="006B4D0D" w:rsidRDefault="00820EDA" w:rsidP="00820EDA">
            <w:pPr>
              <w:pStyle w:val="a3"/>
              <w:tabs>
                <w:tab w:val="left" w:pos="193"/>
              </w:tabs>
              <w:spacing w:line="264" w:lineRule="auto"/>
              <w:ind w:left="51"/>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Наличие мероприятий по пропаганде энергосбережения среди жителей и качество их содержания.</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85081A" w:rsidP="00820EDA">
            <w:pPr>
              <w:pStyle w:val="a3"/>
              <w:tabs>
                <w:tab w:val="left" w:pos="335"/>
              </w:tabs>
              <w:spacing w:line="264" w:lineRule="auto"/>
              <w:ind w:left="71"/>
              <w:rPr>
                <w:rFonts w:eastAsia="Calibri" w:cs="Times New Roman"/>
                <w:bCs/>
                <w:sz w:val="26"/>
                <w:szCs w:val="26"/>
              </w:rPr>
            </w:pPr>
            <w:r>
              <w:rPr>
                <w:rFonts w:eastAsia="Calibri" w:cs="Times New Roman"/>
                <w:bCs/>
                <w:sz w:val="26"/>
                <w:szCs w:val="26"/>
              </w:rPr>
              <w:t xml:space="preserve">3.3. </w:t>
            </w:r>
            <w:proofErr w:type="spellStart"/>
            <w:r w:rsidR="003215AC" w:rsidRPr="006B4D0D">
              <w:rPr>
                <w:rFonts w:eastAsia="Calibri" w:cs="Times New Roman"/>
                <w:bCs/>
                <w:sz w:val="26"/>
                <w:szCs w:val="26"/>
              </w:rPr>
              <w:t>Энергоэффективный</w:t>
            </w:r>
            <w:proofErr w:type="spellEnd"/>
            <w:r w:rsidR="003215AC" w:rsidRPr="006B4D0D">
              <w:rPr>
                <w:rFonts w:eastAsia="Calibri" w:cs="Times New Roman"/>
                <w:bCs/>
                <w:sz w:val="26"/>
                <w:szCs w:val="26"/>
              </w:rPr>
              <w:t xml:space="preserve"> капитальный ремонт в многоквартирном жилом доме.</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tabs>
                <w:tab w:val="left" w:pos="130"/>
              </w:tabs>
              <w:spacing w:before="0" w:after="0" w:line="264"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повышенных требований к энергоэффективности капремонта зданий.</w:t>
            </w:r>
          </w:p>
          <w:p w:rsidR="003215AC" w:rsidRPr="006B4D0D" w:rsidRDefault="00820EDA" w:rsidP="00820EDA">
            <w:pPr>
              <w:tabs>
                <w:tab w:val="left" w:pos="130"/>
              </w:tabs>
              <w:spacing w:before="0" w:after="0" w:line="264" w:lineRule="auto"/>
              <w:ind w:left="130"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Соотношение долей привлеченных в проект частных денег и бюджетных, включая использование механизма </w:t>
            </w:r>
            <w:proofErr w:type="spellStart"/>
            <w:r w:rsidR="003215AC" w:rsidRPr="006B4D0D">
              <w:rPr>
                <w:rFonts w:eastAsia="Calibri"/>
                <w:bCs/>
                <w:sz w:val="26"/>
                <w:szCs w:val="26"/>
                <w:lang w:eastAsia="en-US"/>
              </w:rPr>
              <w:t>энергосервиса</w:t>
            </w:r>
            <w:proofErr w:type="spellEnd"/>
            <w:r w:rsidR="003215AC" w:rsidRPr="006B4D0D">
              <w:rPr>
                <w:rFonts w:eastAsia="Calibri"/>
                <w:bCs/>
                <w:sz w:val="26"/>
                <w:szCs w:val="26"/>
                <w:lang w:eastAsia="en-US"/>
              </w:rPr>
              <w:t>.</w:t>
            </w:r>
          </w:p>
          <w:p w:rsidR="003215AC" w:rsidRPr="006B4D0D" w:rsidRDefault="00820EDA" w:rsidP="00820EDA">
            <w:pPr>
              <w:tabs>
                <w:tab w:val="left" w:pos="130"/>
              </w:tabs>
              <w:spacing w:before="0" w:after="0" w:line="264" w:lineRule="auto"/>
              <w:ind w:left="130"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Достигаемая доля внедренных современных энергосберегающих технологий.</w:t>
            </w:r>
          </w:p>
        </w:tc>
      </w:tr>
      <w:tr w:rsidR="003215AC" w:rsidTr="00015A95">
        <w:trPr>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85081A" w:rsidRDefault="003215AC" w:rsidP="0085081A">
            <w:pPr>
              <w:pStyle w:val="a3"/>
              <w:numPr>
                <w:ilvl w:val="0"/>
                <w:numId w:val="9"/>
              </w:numPr>
              <w:spacing w:line="240" w:lineRule="auto"/>
              <w:rPr>
                <w:rFonts w:eastAsia="Calibri"/>
                <w:bCs/>
                <w:sz w:val="26"/>
                <w:szCs w:val="26"/>
              </w:rPr>
            </w:pPr>
            <w:r w:rsidRPr="0085081A">
              <w:rPr>
                <w:rFonts w:eastAsia="Calibri"/>
                <w:bCs/>
                <w:sz w:val="26"/>
                <w:szCs w:val="26"/>
              </w:rPr>
              <w:t>Промышленные предприятия</w:t>
            </w:r>
          </w:p>
        </w:tc>
        <w:tc>
          <w:tcPr>
            <w:tcW w:w="2910" w:type="dxa"/>
            <w:tcBorders>
              <w:top w:val="single" w:sz="4" w:space="0" w:color="auto"/>
              <w:left w:val="single" w:sz="4" w:space="0" w:color="auto"/>
              <w:bottom w:val="single" w:sz="4" w:space="0" w:color="auto"/>
              <w:right w:val="single" w:sz="4" w:space="0" w:color="auto"/>
            </w:tcBorders>
          </w:tcPr>
          <w:p w:rsidR="003215AC" w:rsidRPr="006B4D0D" w:rsidRDefault="0085081A" w:rsidP="00820EDA">
            <w:pPr>
              <w:spacing w:before="0" w:after="0" w:line="240" w:lineRule="auto"/>
              <w:ind w:firstLine="0"/>
              <w:jc w:val="center"/>
              <w:rPr>
                <w:rFonts w:eastAsia="Calibri"/>
                <w:bCs/>
                <w:sz w:val="26"/>
                <w:szCs w:val="26"/>
                <w:lang w:eastAsia="en-US"/>
              </w:rPr>
            </w:pPr>
            <w:r>
              <w:rPr>
                <w:rFonts w:eastAsia="Calibri"/>
                <w:bCs/>
                <w:sz w:val="26"/>
                <w:szCs w:val="26"/>
                <w:lang w:eastAsia="en-US"/>
              </w:rPr>
              <w:t>4.1</w:t>
            </w:r>
            <w:r w:rsidR="003215AC" w:rsidRPr="006B4D0D">
              <w:rPr>
                <w:rFonts w:eastAsia="Calibri"/>
                <w:bCs/>
                <w:sz w:val="26"/>
                <w:szCs w:val="26"/>
                <w:lang w:eastAsia="en-US"/>
              </w:rPr>
              <w:t xml:space="preserve">Эффективная система управления в области энергосбережения и повышения энергоэффективности на промышленном предприятии. </w:t>
            </w:r>
          </w:p>
          <w:p w:rsidR="003215AC" w:rsidRPr="006B4D0D" w:rsidRDefault="003215AC" w:rsidP="006B4D0D">
            <w:pPr>
              <w:spacing w:before="0" w:after="0" w:line="240" w:lineRule="auto"/>
              <w:ind w:firstLine="0"/>
              <w:jc w:val="right"/>
              <w:rPr>
                <w:rFonts w:eastAsia="Calibri"/>
                <w:bCs/>
                <w:sz w:val="26"/>
                <w:szCs w:val="26"/>
                <w:lang w:eastAsia="en-US"/>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Комплексность системы управления энергосбережением и </w:t>
            </w:r>
            <w:proofErr w:type="spellStart"/>
            <w:r w:rsidR="003215AC" w:rsidRPr="006B4D0D">
              <w:rPr>
                <w:rFonts w:eastAsia="Calibri"/>
                <w:bCs/>
                <w:sz w:val="26"/>
                <w:szCs w:val="26"/>
                <w:lang w:eastAsia="en-US"/>
              </w:rPr>
              <w:t>энергоэффективностью</w:t>
            </w:r>
            <w:proofErr w:type="spellEnd"/>
            <w:r w:rsidR="003215AC" w:rsidRPr="006B4D0D">
              <w:rPr>
                <w:rFonts w:eastAsia="Calibri"/>
                <w:bCs/>
                <w:sz w:val="26"/>
                <w:szCs w:val="26"/>
                <w:lang w:eastAsia="en-US"/>
              </w:rPr>
              <w:t>: вовлеченность всех функциональных направлений на предприятии.</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ключевых показателей эффективности (КПЭ) с учето</w:t>
            </w:r>
            <w:r>
              <w:rPr>
                <w:rFonts w:eastAsia="Calibri"/>
                <w:bCs/>
                <w:sz w:val="26"/>
                <w:szCs w:val="26"/>
                <w:lang w:eastAsia="en-US"/>
              </w:rPr>
              <w:t xml:space="preserve">м лучших международных практик, </w:t>
            </w:r>
            <w:proofErr w:type="spellStart"/>
            <w:r w:rsidR="003215AC" w:rsidRPr="006B4D0D">
              <w:rPr>
                <w:rFonts w:eastAsia="Calibri"/>
                <w:bCs/>
                <w:sz w:val="26"/>
                <w:szCs w:val="26"/>
                <w:lang w:eastAsia="en-US"/>
              </w:rPr>
              <w:t>бенчмаркинга</w:t>
            </w:r>
            <w:proofErr w:type="spellEnd"/>
            <w:r w:rsidR="003215AC" w:rsidRPr="006B4D0D">
              <w:rPr>
                <w:rFonts w:eastAsia="Calibri"/>
                <w:bCs/>
                <w:sz w:val="26"/>
                <w:szCs w:val="26"/>
                <w:lang w:eastAsia="en-US"/>
              </w:rPr>
              <w:t>.</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международного сертификата в области энергосбережения и энергоэффективности.</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85081A" w:rsidP="00820EDA">
            <w:pPr>
              <w:pStyle w:val="a3"/>
              <w:tabs>
                <w:tab w:val="left" w:pos="335"/>
              </w:tabs>
              <w:spacing w:line="264" w:lineRule="auto"/>
              <w:ind w:left="71"/>
              <w:rPr>
                <w:rFonts w:eastAsia="Calibri" w:cs="Times New Roman"/>
                <w:bCs/>
                <w:sz w:val="26"/>
                <w:szCs w:val="26"/>
              </w:rPr>
            </w:pPr>
            <w:r>
              <w:rPr>
                <w:rFonts w:eastAsia="Calibri" w:cs="Times New Roman"/>
                <w:bCs/>
                <w:sz w:val="26"/>
                <w:szCs w:val="26"/>
              </w:rPr>
              <w:t xml:space="preserve">4.2. </w:t>
            </w:r>
            <w:r w:rsidR="003215AC" w:rsidRPr="006B4D0D">
              <w:rPr>
                <w:rFonts w:eastAsia="Calibri" w:cs="Times New Roman"/>
                <w:bCs/>
                <w:sz w:val="26"/>
                <w:szCs w:val="26"/>
              </w:rPr>
              <w:t xml:space="preserve"> Лидер внедрения наилучших доступных технологий (НДТ) в области энергосбережения и повышения энергоэффективности.</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pStyle w:val="a3"/>
              <w:tabs>
                <w:tab w:val="left" w:pos="193"/>
              </w:tabs>
              <w:spacing w:line="264" w:lineRule="auto"/>
              <w:ind w:left="51"/>
              <w:rPr>
                <w:rFonts w:eastAsia="Calibri" w:cs="Times New Roman"/>
                <w:bCs/>
                <w:sz w:val="26"/>
                <w:szCs w:val="26"/>
              </w:rPr>
            </w:pPr>
            <w:r>
              <w:rPr>
                <w:rFonts w:eastAsia="Calibri" w:cs="Times New Roman"/>
                <w:bCs/>
                <w:sz w:val="26"/>
                <w:szCs w:val="26"/>
              </w:rPr>
              <w:t xml:space="preserve">- </w:t>
            </w:r>
            <w:r w:rsidR="003215AC" w:rsidRPr="006B4D0D">
              <w:rPr>
                <w:rFonts w:eastAsia="Calibri" w:cs="Times New Roman"/>
                <w:bCs/>
                <w:sz w:val="26"/>
                <w:szCs w:val="26"/>
              </w:rPr>
              <w:t xml:space="preserve">Доля внедренных наилучших доступных технологий, квалифицированных в соответствии с европейскими справочниками (BREF) или превосходящих по </w:t>
            </w:r>
            <w:r w:rsidR="003215AC" w:rsidRPr="006B4D0D">
              <w:rPr>
                <w:rFonts w:eastAsia="Calibri" w:cs="Times New Roman"/>
                <w:bCs/>
                <w:sz w:val="26"/>
                <w:szCs w:val="26"/>
              </w:rPr>
              <w:lastRenderedPageBreak/>
              <w:t>своим показателям средний отраслевой уровень.</w:t>
            </w:r>
          </w:p>
        </w:tc>
      </w:tr>
      <w:tr w:rsidR="003215AC" w:rsidTr="00015A95">
        <w:trPr>
          <w:jc w:val="center"/>
        </w:trPr>
        <w:tc>
          <w:tcPr>
            <w:tcW w:w="2782"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lastRenderedPageBreak/>
              <w:t xml:space="preserve">5. </w:t>
            </w:r>
            <w:r w:rsidR="003215AC" w:rsidRPr="006B4D0D">
              <w:rPr>
                <w:rFonts w:eastAsia="Calibri"/>
                <w:bCs/>
                <w:sz w:val="26"/>
                <w:szCs w:val="26"/>
                <w:lang w:eastAsia="en-US"/>
              </w:rPr>
              <w:t>Медицинские учреждения</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5.1.</w:t>
            </w:r>
            <w:r w:rsidR="00820EDA">
              <w:rPr>
                <w:rFonts w:eastAsia="Calibri"/>
                <w:bCs/>
                <w:sz w:val="26"/>
                <w:szCs w:val="26"/>
                <w:lang w:eastAsia="en-US"/>
              </w:rPr>
              <w:t xml:space="preserve"> </w:t>
            </w:r>
            <w:r w:rsidR="003215AC" w:rsidRPr="006B4D0D">
              <w:rPr>
                <w:rFonts w:eastAsia="Calibri"/>
                <w:bCs/>
                <w:sz w:val="26"/>
                <w:szCs w:val="26"/>
                <w:lang w:eastAsia="en-US"/>
              </w:rPr>
              <w:t>Лучший проект по энергосбережению и повышению энергоэффективности в медицинском учреждении.</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Объем привлеченных частных инвестиций на 1 рубль средств бюджетных источников.</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повышенных требований к энергоэффективности капремонта зданий и новому строительству.</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работы по пропаганде энергосбережения в образовательном учреждении.</w:t>
            </w:r>
          </w:p>
        </w:tc>
      </w:tr>
      <w:tr w:rsidR="003215AC" w:rsidTr="00015A95">
        <w:trPr>
          <w:jc w:val="center"/>
        </w:trPr>
        <w:tc>
          <w:tcPr>
            <w:tcW w:w="2782"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6. </w:t>
            </w:r>
            <w:r w:rsidR="003215AC" w:rsidRPr="006B4D0D">
              <w:rPr>
                <w:rFonts w:eastAsia="Calibri"/>
                <w:bCs/>
                <w:sz w:val="26"/>
                <w:szCs w:val="26"/>
                <w:lang w:eastAsia="en-US"/>
              </w:rPr>
              <w:t xml:space="preserve">Образовательные учреждения </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6.1.</w:t>
            </w:r>
            <w:r w:rsidR="00820EDA">
              <w:rPr>
                <w:rFonts w:eastAsia="Calibri"/>
                <w:bCs/>
                <w:sz w:val="26"/>
                <w:szCs w:val="26"/>
                <w:lang w:eastAsia="en-US"/>
              </w:rPr>
              <w:t xml:space="preserve"> </w:t>
            </w:r>
            <w:r w:rsidR="003215AC" w:rsidRPr="006B4D0D">
              <w:rPr>
                <w:rFonts w:eastAsia="Calibri"/>
                <w:bCs/>
                <w:sz w:val="26"/>
                <w:szCs w:val="26"/>
                <w:lang w:eastAsia="en-US"/>
              </w:rPr>
              <w:t>Лучший проект по энергосбережению и повышению энергоэффективности в образовательном учреждении.</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Объем привлеченных частных инвестиций на 1 рубль средств бюджетных источников.</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повышенных требований к энергоэффективности капремонта зданий и новому строительству.</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работы по пропаганде энергосбережения в образовательном учреждении.</w:t>
            </w:r>
          </w:p>
        </w:tc>
      </w:tr>
      <w:tr w:rsidR="003215AC" w:rsidTr="00015A95">
        <w:trPr>
          <w:jc w:val="center"/>
        </w:trPr>
        <w:tc>
          <w:tcPr>
            <w:tcW w:w="2782"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7. </w:t>
            </w:r>
            <w:r w:rsidR="003215AC" w:rsidRPr="006B4D0D">
              <w:rPr>
                <w:rFonts w:eastAsia="Calibri"/>
                <w:bCs/>
                <w:sz w:val="26"/>
                <w:szCs w:val="26"/>
                <w:lang w:eastAsia="en-US"/>
              </w:rPr>
              <w:t>Транспортные компании</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7.1.</w:t>
            </w:r>
            <w:r w:rsidR="00820EDA">
              <w:rPr>
                <w:rFonts w:eastAsia="Calibri"/>
                <w:bCs/>
                <w:sz w:val="26"/>
                <w:szCs w:val="26"/>
                <w:lang w:eastAsia="en-US"/>
              </w:rPr>
              <w:t xml:space="preserve"> Луч</w:t>
            </w:r>
            <w:r w:rsidR="003215AC" w:rsidRPr="006B4D0D">
              <w:rPr>
                <w:rFonts w:eastAsia="Calibri"/>
                <w:bCs/>
                <w:sz w:val="26"/>
                <w:szCs w:val="26"/>
                <w:lang w:eastAsia="en-US"/>
              </w:rPr>
              <w:t>ший проект в области энергосбережения на общественном транспорте.</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Доля транспорта на альтернативных видах топлива в общем транспортном парке предприяти</w:t>
            </w:r>
            <w:r>
              <w:rPr>
                <w:rFonts w:eastAsia="Calibri"/>
                <w:bCs/>
                <w:sz w:val="26"/>
                <w:szCs w:val="26"/>
                <w:lang w:eastAsia="en-US"/>
              </w:rPr>
              <w:t>я</w:t>
            </w:r>
            <w:r w:rsidR="003215AC" w:rsidRPr="006B4D0D">
              <w:rPr>
                <w:rFonts w:eastAsia="Calibri"/>
                <w:bCs/>
                <w:sz w:val="26"/>
                <w:szCs w:val="26"/>
                <w:lang w:eastAsia="en-US"/>
              </w:rPr>
              <w:t>-участника Конкурса.</w:t>
            </w:r>
          </w:p>
          <w:p w:rsidR="003215AC" w:rsidRPr="006B4D0D" w:rsidRDefault="00820EDA"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Уровень развития инфраструктуры газомоторного топлива и электротранспорта. </w:t>
            </w:r>
          </w:p>
        </w:tc>
      </w:tr>
      <w:tr w:rsidR="003215AC" w:rsidTr="00015A95">
        <w:trPr>
          <w:trHeight w:val="1714"/>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EC6255" w:rsidRDefault="003215AC" w:rsidP="00EC6255">
            <w:pPr>
              <w:pStyle w:val="a3"/>
              <w:numPr>
                <w:ilvl w:val="0"/>
                <w:numId w:val="43"/>
              </w:numPr>
              <w:spacing w:line="240" w:lineRule="auto"/>
              <w:jc w:val="right"/>
              <w:rPr>
                <w:rFonts w:eastAsia="Calibri"/>
                <w:bCs/>
                <w:sz w:val="26"/>
                <w:szCs w:val="26"/>
              </w:rPr>
            </w:pPr>
            <w:r w:rsidRPr="00EC6255">
              <w:rPr>
                <w:rFonts w:eastAsia="Calibri"/>
                <w:bCs/>
                <w:sz w:val="26"/>
                <w:szCs w:val="26"/>
              </w:rPr>
              <w:t>Сельскохозяйственные предприятия</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820EDA">
            <w:pPr>
              <w:spacing w:before="0" w:after="0" w:line="240" w:lineRule="auto"/>
              <w:ind w:firstLine="0"/>
              <w:rPr>
                <w:rFonts w:eastAsia="Calibri"/>
                <w:bCs/>
                <w:sz w:val="26"/>
                <w:szCs w:val="26"/>
                <w:lang w:eastAsia="en-US"/>
              </w:rPr>
            </w:pPr>
            <w:r>
              <w:rPr>
                <w:rFonts w:eastAsia="Calibri"/>
                <w:bCs/>
                <w:sz w:val="26"/>
                <w:szCs w:val="26"/>
                <w:lang w:eastAsia="en-US"/>
              </w:rPr>
              <w:t xml:space="preserve">8.1. </w:t>
            </w:r>
            <w:r w:rsidR="003215AC" w:rsidRPr="006B4D0D">
              <w:rPr>
                <w:rFonts w:eastAsia="Calibri"/>
                <w:bCs/>
                <w:sz w:val="26"/>
                <w:szCs w:val="26"/>
                <w:lang w:eastAsia="en-US"/>
              </w:rPr>
              <w:t>Лучший проект по энергосбережению и повышению энергоэффективности тепличного хозяйства.</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Внедрение современных отраслевых технологий и оборудования в области энергосбережения.</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Удельный расход энергоресурсов на 1 м</w:t>
            </w:r>
            <w:proofErr w:type="gramStart"/>
            <w:r w:rsidR="003215AC" w:rsidRPr="006B4D0D">
              <w:rPr>
                <w:rFonts w:eastAsia="Calibri"/>
                <w:bCs/>
                <w:sz w:val="26"/>
                <w:szCs w:val="26"/>
                <w:lang w:eastAsia="en-US"/>
              </w:rPr>
              <w:t>2</w:t>
            </w:r>
            <w:proofErr w:type="gramEnd"/>
            <w:r w:rsidR="003215AC" w:rsidRPr="006B4D0D">
              <w:rPr>
                <w:rFonts w:eastAsia="Calibri"/>
                <w:bCs/>
                <w:sz w:val="26"/>
                <w:szCs w:val="26"/>
                <w:lang w:eastAsia="en-US"/>
              </w:rPr>
              <w:t xml:space="preserve"> теплицы и тонну продукции.</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580EE4" w:rsidRDefault="00EC6255" w:rsidP="00EC6255">
            <w:pPr>
              <w:tabs>
                <w:tab w:val="left" w:pos="335"/>
              </w:tabs>
              <w:spacing w:line="264" w:lineRule="auto"/>
              <w:ind w:firstLine="0"/>
              <w:jc w:val="left"/>
              <w:rPr>
                <w:rFonts w:eastAsia="Calibri"/>
                <w:bCs/>
                <w:sz w:val="26"/>
                <w:szCs w:val="26"/>
              </w:rPr>
            </w:pPr>
            <w:r>
              <w:rPr>
                <w:rFonts w:eastAsia="Calibri"/>
                <w:bCs/>
                <w:sz w:val="26"/>
                <w:szCs w:val="26"/>
              </w:rPr>
              <w:t xml:space="preserve">8.2. </w:t>
            </w:r>
            <w:r w:rsidR="003215AC" w:rsidRPr="00580EE4">
              <w:rPr>
                <w:rFonts w:eastAsia="Calibri"/>
                <w:bCs/>
                <w:sz w:val="26"/>
                <w:szCs w:val="26"/>
              </w:rPr>
              <w:t xml:space="preserve"> Лучший проект по энергосбережению и повышению энергоэффективности на птицефабриках и в животноводческих хозяйствах.</w:t>
            </w:r>
          </w:p>
        </w:tc>
        <w:tc>
          <w:tcPr>
            <w:tcW w:w="4067" w:type="dxa"/>
            <w:tcBorders>
              <w:top w:val="single" w:sz="4" w:space="0" w:color="auto"/>
              <w:left w:val="single" w:sz="4" w:space="0" w:color="auto"/>
              <w:bottom w:val="single" w:sz="4" w:space="0" w:color="auto"/>
              <w:right w:val="single" w:sz="4" w:space="0" w:color="auto"/>
            </w:tcBorders>
          </w:tcPr>
          <w:p w:rsidR="003215AC" w:rsidRPr="006B4D0D" w:rsidRDefault="00580EE4" w:rsidP="00580EE4">
            <w:pPr>
              <w:tabs>
                <w:tab w:val="left" w:pos="193"/>
              </w:tabs>
              <w:spacing w:before="0" w:after="0" w:line="264" w:lineRule="auto"/>
              <w:ind w:left="51"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Внедрение современных отраслевых технологий и оборудования в области энергосбережения.</w:t>
            </w:r>
          </w:p>
          <w:p w:rsidR="003215AC" w:rsidRPr="006B4D0D" w:rsidRDefault="00580EE4" w:rsidP="00580EE4">
            <w:pPr>
              <w:tabs>
                <w:tab w:val="left" w:pos="193"/>
              </w:tabs>
              <w:spacing w:before="0" w:after="0" w:line="264" w:lineRule="auto"/>
              <w:ind w:left="51"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Применение ВИЭ.</w:t>
            </w:r>
          </w:p>
          <w:p w:rsidR="003215AC" w:rsidRPr="006B4D0D" w:rsidRDefault="003215AC" w:rsidP="006B4D0D">
            <w:pPr>
              <w:tabs>
                <w:tab w:val="left" w:pos="193"/>
              </w:tabs>
              <w:spacing w:before="0" w:after="0" w:line="264" w:lineRule="auto"/>
              <w:ind w:left="51" w:firstLine="0"/>
              <w:jc w:val="right"/>
              <w:rPr>
                <w:rFonts w:eastAsia="Calibri"/>
                <w:bCs/>
                <w:sz w:val="26"/>
                <w:szCs w:val="26"/>
                <w:lang w:eastAsia="en-US"/>
              </w:rPr>
            </w:pPr>
          </w:p>
        </w:tc>
      </w:tr>
      <w:tr w:rsidR="003215AC" w:rsidTr="00015A95">
        <w:trPr>
          <w:jc w:val="center"/>
        </w:trPr>
        <w:tc>
          <w:tcPr>
            <w:tcW w:w="2782" w:type="dxa"/>
            <w:tcBorders>
              <w:top w:val="single" w:sz="4" w:space="0" w:color="auto"/>
              <w:left w:val="single" w:sz="4" w:space="0" w:color="auto"/>
              <w:bottom w:val="single" w:sz="4" w:space="0" w:color="auto"/>
              <w:right w:val="single" w:sz="4" w:space="0" w:color="auto"/>
            </w:tcBorders>
            <w:hideMark/>
          </w:tcPr>
          <w:p w:rsidR="003215AC" w:rsidRPr="00EC6255" w:rsidRDefault="003215AC" w:rsidP="00EC6255">
            <w:pPr>
              <w:pStyle w:val="a3"/>
              <w:numPr>
                <w:ilvl w:val="0"/>
                <w:numId w:val="43"/>
              </w:numPr>
              <w:spacing w:line="240" w:lineRule="auto"/>
              <w:jc w:val="right"/>
              <w:rPr>
                <w:rFonts w:eastAsia="Calibri"/>
                <w:bCs/>
                <w:sz w:val="26"/>
                <w:szCs w:val="26"/>
              </w:rPr>
            </w:pPr>
            <w:r w:rsidRPr="00EC6255">
              <w:rPr>
                <w:rFonts w:eastAsia="Calibri"/>
                <w:bCs/>
                <w:sz w:val="26"/>
                <w:szCs w:val="26"/>
              </w:rPr>
              <w:t>Демонстрационные центры энергоэффективности</w:t>
            </w:r>
          </w:p>
        </w:tc>
        <w:tc>
          <w:tcPr>
            <w:tcW w:w="2910" w:type="dxa"/>
            <w:tcBorders>
              <w:top w:val="single" w:sz="4" w:space="0" w:color="auto"/>
              <w:left w:val="single" w:sz="4" w:space="0" w:color="auto"/>
              <w:bottom w:val="single" w:sz="4" w:space="0" w:color="auto"/>
              <w:right w:val="single" w:sz="4" w:space="0" w:color="auto"/>
            </w:tcBorders>
          </w:tcPr>
          <w:p w:rsidR="003215AC" w:rsidRPr="00EC6255" w:rsidRDefault="003215AC" w:rsidP="00EC6255">
            <w:pPr>
              <w:pStyle w:val="a3"/>
              <w:numPr>
                <w:ilvl w:val="1"/>
                <w:numId w:val="43"/>
              </w:numPr>
              <w:spacing w:line="240" w:lineRule="auto"/>
              <w:rPr>
                <w:rFonts w:eastAsia="Calibri"/>
                <w:bCs/>
                <w:sz w:val="26"/>
                <w:szCs w:val="26"/>
              </w:rPr>
            </w:pPr>
            <w:r w:rsidRPr="00EC6255">
              <w:rPr>
                <w:rFonts w:eastAsia="Calibri"/>
                <w:bCs/>
                <w:sz w:val="26"/>
                <w:szCs w:val="26"/>
              </w:rPr>
              <w:t>Лучший демонстрационный центр энергоэффективности.</w:t>
            </w:r>
          </w:p>
          <w:p w:rsidR="003215AC" w:rsidRPr="006B4D0D" w:rsidRDefault="003215AC" w:rsidP="006B4D0D">
            <w:pPr>
              <w:spacing w:before="0" w:after="0" w:line="240" w:lineRule="auto"/>
              <w:ind w:firstLine="0"/>
              <w:jc w:val="right"/>
              <w:rPr>
                <w:rFonts w:eastAsia="Calibri"/>
                <w:bCs/>
                <w:sz w:val="26"/>
                <w:szCs w:val="26"/>
                <w:lang w:eastAsia="en-US"/>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Комплексный подход: реализация различных мероприятий в области энергосбережения для различных групп населения и организаций.</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демонстрационных образцов современных технологий и оборудования в области энергосбережения и повышения энергоэффективности.</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Общее количество посетителей с 01.01.2016 по 01.09.2016 и среднемесячное количество посетителей за данный период.</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Динамика прироста среднемесячного количества посетителей демонстрационного центра за последние 3 года.</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Оригинальность и творческий подход в оформлении центра и используемых демонстрационных и информационных материалах.</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Качество и оригинальность мероприятий, которые проходят на базе центра.</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Объединение усилий с органами административной власти, образовательными учреждениями, предприятиями, энергетическими </w:t>
            </w:r>
            <w:r w:rsidR="003215AC" w:rsidRPr="006B4D0D">
              <w:rPr>
                <w:rFonts w:eastAsia="Calibri"/>
                <w:bCs/>
                <w:sz w:val="26"/>
                <w:szCs w:val="26"/>
                <w:lang w:eastAsia="en-US"/>
              </w:rPr>
              <w:lastRenderedPageBreak/>
              <w:t>компаниями.</w:t>
            </w:r>
          </w:p>
        </w:tc>
      </w:tr>
      <w:tr w:rsidR="003215AC" w:rsidTr="00015A95">
        <w:trPr>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EC6255" w:rsidRDefault="003215AC" w:rsidP="00EC6255">
            <w:pPr>
              <w:pStyle w:val="a3"/>
              <w:numPr>
                <w:ilvl w:val="0"/>
                <w:numId w:val="43"/>
              </w:numPr>
              <w:spacing w:line="240" w:lineRule="auto"/>
              <w:rPr>
                <w:rFonts w:eastAsia="Calibri"/>
                <w:bCs/>
                <w:sz w:val="26"/>
                <w:szCs w:val="26"/>
              </w:rPr>
            </w:pPr>
            <w:r w:rsidRPr="00EC6255">
              <w:rPr>
                <w:rFonts w:eastAsia="Calibri"/>
                <w:bCs/>
                <w:sz w:val="26"/>
                <w:szCs w:val="26"/>
              </w:rPr>
              <w:lastRenderedPageBreak/>
              <w:t>Организаторы проектов по пропаганде энергосбережения и повышения энергоэффективности</w:t>
            </w: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10.1. </w:t>
            </w:r>
            <w:r w:rsidR="003215AC" w:rsidRPr="006B4D0D">
              <w:rPr>
                <w:rFonts w:eastAsia="Calibri"/>
                <w:bCs/>
                <w:sz w:val="26"/>
                <w:szCs w:val="26"/>
                <w:lang w:eastAsia="en-US"/>
              </w:rPr>
              <w:t>Лучший проект по популяризации энергосберегающего образа жизни среди детей дошкольного и школьного возраста.</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Комплексный подход: проведение различных мероприятий по теме энергосбережения.</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Регулярность работы в области пропаганды энергосбережения (разовые акции или длительный проект).</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Оригинальность проекта, творческий подход.</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Количество вовлеченных в проект детей.</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Объединение усилий с другими образовательными учреждениями, органами административной власти, предприятиями.</w:t>
            </w:r>
          </w:p>
          <w:p w:rsidR="003215AC" w:rsidRPr="006B4D0D" w:rsidRDefault="00580EE4" w:rsidP="00580EE4">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наглядных материалов по пропаганде: брошюры, игры, плакаты, видеоролики.</w:t>
            </w: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580EE4">
            <w:pPr>
              <w:tabs>
                <w:tab w:val="left" w:pos="335"/>
              </w:tabs>
              <w:spacing w:before="0" w:after="0" w:line="264" w:lineRule="auto"/>
              <w:ind w:left="71" w:firstLine="0"/>
              <w:rPr>
                <w:rFonts w:eastAsia="Calibri"/>
                <w:bCs/>
                <w:sz w:val="26"/>
                <w:szCs w:val="26"/>
                <w:lang w:eastAsia="en-US"/>
              </w:rPr>
            </w:pPr>
            <w:r>
              <w:rPr>
                <w:rFonts w:eastAsia="Calibri"/>
                <w:bCs/>
                <w:sz w:val="26"/>
                <w:szCs w:val="26"/>
                <w:lang w:eastAsia="en-US"/>
              </w:rPr>
              <w:t xml:space="preserve">10.2. </w:t>
            </w:r>
            <w:r w:rsidR="00580EE4">
              <w:rPr>
                <w:rFonts w:eastAsia="Calibri"/>
                <w:bCs/>
                <w:sz w:val="26"/>
                <w:szCs w:val="26"/>
                <w:lang w:eastAsia="en-US"/>
              </w:rPr>
              <w:t>Лучший</w:t>
            </w:r>
            <w:r w:rsidR="003215AC" w:rsidRPr="006B4D0D">
              <w:rPr>
                <w:rFonts w:eastAsia="Calibri"/>
                <w:bCs/>
                <w:sz w:val="26"/>
                <w:szCs w:val="26"/>
                <w:lang w:eastAsia="en-US"/>
              </w:rPr>
              <w:t xml:space="preserve"> видеоролик по популяризации энергосберегающего образа жизни. </w:t>
            </w:r>
          </w:p>
          <w:p w:rsidR="003215AC" w:rsidRPr="006B4D0D" w:rsidRDefault="003215AC" w:rsidP="006B4D0D">
            <w:pPr>
              <w:tabs>
                <w:tab w:val="left" w:pos="335"/>
              </w:tabs>
              <w:spacing w:before="0" w:after="0" w:line="264" w:lineRule="auto"/>
              <w:ind w:left="71" w:firstLine="0"/>
              <w:jc w:val="right"/>
              <w:rPr>
                <w:rFonts w:eastAsia="Calibri"/>
                <w:bCs/>
                <w:sz w:val="26"/>
                <w:szCs w:val="26"/>
                <w:lang w:eastAsia="en-US"/>
              </w:rPr>
            </w:pPr>
            <w:r w:rsidRPr="006B4D0D">
              <w:rPr>
                <w:rFonts w:eastAsia="Calibri"/>
                <w:bCs/>
                <w:sz w:val="26"/>
                <w:szCs w:val="26"/>
                <w:lang w:eastAsia="en-US"/>
              </w:rPr>
              <w:t>Прим.: хронометраж не более 30 секунд.</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580EE4" w:rsidP="00A87597">
            <w:pPr>
              <w:tabs>
                <w:tab w:val="left" w:pos="193"/>
              </w:tabs>
              <w:spacing w:before="0" w:after="0" w:line="264" w:lineRule="auto"/>
              <w:ind w:firstLine="0"/>
              <w:contextualSpacing/>
              <w:jc w:val="left"/>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Оригинальность сюжета</w:t>
            </w:r>
          </w:p>
          <w:p w:rsidR="003215AC" w:rsidRPr="006B4D0D" w:rsidRDefault="00580EE4" w:rsidP="00A87597">
            <w:pPr>
              <w:tabs>
                <w:tab w:val="left" w:pos="193"/>
              </w:tabs>
              <w:spacing w:before="0" w:after="0" w:line="264" w:lineRule="auto"/>
              <w:ind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Качество визуального оформления видеоролика</w:t>
            </w:r>
          </w:p>
          <w:p w:rsidR="003215AC" w:rsidRPr="006B4D0D" w:rsidRDefault="00580EE4" w:rsidP="00A87597">
            <w:pPr>
              <w:tabs>
                <w:tab w:val="left" w:pos="193"/>
              </w:tabs>
              <w:spacing w:before="0" w:after="0" w:line="264" w:lineRule="auto"/>
              <w:ind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Степень эмоционального вовлечения целевой аудитории к теме «энергосбережение»</w:t>
            </w:r>
          </w:p>
          <w:p w:rsidR="003215AC" w:rsidRDefault="00580EE4" w:rsidP="00580EE4">
            <w:pPr>
              <w:tabs>
                <w:tab w:val="left" w:pos="193"/>
              </w:tabs>
              <w:spacing w:before="0" w:after="0" w:line="264" w:lineRule="auto"/>
              <w:ind w:left="34"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Качество аргументации к энергосбережению, используемой в ролике</w:t>
            </w:r>
          </w:p>
          <w:p w:rsidR="00A87597" w:rsidRPr="006B4D0D" w:rsidRDefault="00A87597" w:rsidP="00580EE4">
            <w:pPr>
              <w:tabs>
                <w:tab w:val="left" w:pos="193"/>
              </w:tabs>
              <w:spacing w:before="0" w:after="0" w:line="264" w:lineRule="auto"/>
              <w:ind w:left="34" w:firstLine="0"/>
              <w:contextualSpacing/>
              <w:rPr>
                <w:rFonts w:eastAsia="Calibri"/>
                <w:bCs/>
                <w:sz w:val="26"/>
                <w:szCs w:val="26"/>
                <w:lang w:eastAsia="en-US"/>
              </w:rPr>
            </w:pP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3215AC" w:rsidP="00A87597">
            <w:pPr>
              <w:tabs>
                <w:tab w:val="left" w:pos="335"/>
              </w:tabs>
              <w:spacing w:before="0" w:after="0" w:line="264" w:lineRule="auto"/>
              <w:ind w:left="71" w:firstLine="0"/>
              <w:rPr>
                <w:rFonts w:eastAsia="Calibri"/>
                <w:bCs/>
                <w:sz w:val="26"/>
                <w:szCs w:val="26"/>
                <w:lang w:eastAsia="en-US"/>
              </w:rPr>
            </w:pPr>
            <w:r w:rsidRPr="006B4D0D">
              <w:rPr>
                <w:rFonts w:eastAsia="Calibri"/>
                <w:bCs/>
                <w:sz w:val="26"/>
                <w:szCs w:val="26"/>
                <w:lang w:eastAsia="en-US"/>
              </w:rPr>
              <w:t xml:space="preserve"> </w:t>
            </w:r>
            <w:r w:rsidR="00EC6255">
              <w:rPr>
                <w:rFonts w:eastAsia="Calibri"/>
                <w:bCs/>
                <w:sz w:val="26"/>
                <w:szCs w:val="26"/>
                <w:lang w:eastAsia="en-US"/>
              </w:rPr>
              <w:t xml:space="preserve">10.3. </w:t>
            </w:r>
            <w:r w:rsidRPr="006B4D0D">
              <w:rPr>
                <w:rFonts w:eastAsia="Calibri"/>
                <w:bCs/>
                <w:sz w:val="26"/>
                <w:szCs w:val="26"/>
                <w:lang w:eastAsia="en-US"/>
              </w:rPr>
              <w:t xml:space="preserve">Лучшая серия плакатов по популяризации энергосберегающего образа жизни. </w:t>
            </w:r>
          </w:p>
          <w:p w:rsidR="003215AC" w:rsidRPr="006B4D0D" w:rsidRDefault="003215AC" w:rsidP="00015A95">
            <w:pPr>
              <w:tabs>
                <w:tab w:val="left" w:pos="335"/>
              </w:tabs>
              <w:spacing w:before="0" w:after="0" w:line="264" w:lineRule="auto"/>
              <w:ind w:left="71" w:firstLine="0"/>
              <w:rPr>
                <w:rFonts w:eastAsia="Calibri"/>
                <w:bCs/>
                <w:sz w:val="26"/>
                <w:szCs w:val="26"/>
                <w:lang w:eastAsia="en-US"/>
              </w:rPr>
            </w:pPr>
            <w:r w:rsidRPr="006B4D0D">
              <w:rPr>
                <w:rFonts w:eastAsia="Calibri"/>
                <w:bCs/>
                <w:sz w:val="26"/>
                <w:szCs w:val="26"/>
                <w:lang w:eastAsia="en-US"/>
              </w:rPr>
              <w:t xml:space="preserve">Прим.: принимаются исключительно серии плакатов, а не отдельные плакаты. Под плакатами понимаются макеты печатных плакатов и макеты баннеров для наружной печатной рекламы (детские рисунки на конкурс не </w:t>
            </w:r>
            <w:r w:rsidRPr="006B4D0D">
              <w:rPr>
                <w:rFonts w:eastAsia="Calibri"/>
                <w:bCs/>
                <w:sz w:val="26"/>
                <w:szCs w:val="26"/>
                <w:lang w:eastAsia="en-US"/>
              </w:rPr>
              <w:lastRenderedPageBreak/>
              <w:t>принимаются).</w:t>
            </w:r>
          </w:p>
        </w:tc>
        <w:tc>
          <w:tcPr>
            <w:tcW w:w="4067" w:type="dxa"/>
            <w:tcBorders>
              <w:top w:val="single" w:sz="4" w:space="0" w:color="auto"/>
              <w:left w:val="single" w:sz="4" w:space="0" w:color="auto"/>
              <w:bottom w:val="single" w:sz="4" w:space="0" w:color="auto"/>
              <w:right w:val="single" w:sz="4" w:space="0" w:color="auto"/>
            </w:tcBorders>
          </w:tcPr>
          <w:p w:rsidR="003215AC" w:rsidRPr="006B4D0D" w:rsidRDefault="00015A95" w:rsidP="00A87597">
            <w:pPr>
              <w:tabs>
                <w:tab w:val="left" w:pos="130"/>
              </w:tabs>
              <w:spacing w:before="0" w:after="0" w:line="264" w:lineRule="auto"/>
              <w:ind w:left="130" w:firstLine="0"/>
              <w:contextualSpacing/>
              <w:jc w:val="center"/>
              <w:rPr>
                <w:rFonts w:eastAsia="Calibri"/>
                <w:bCs/>
                <w:sz w:val="26"/>
                <w:szCs w:val="26"/>
                <w:lang w:eastAsia="en-US"/>
              </w:rPr>
            </w:pPr>
            <w:r>
              <w:rPr>
                <w:rFonts w:eastAsia="Calibri"/>
                <w:bCs/>
                <w:sz w:val="26"/>
                <w:szCs w:val="26"/>
                <w:lang w:eastAsia="en-US"/>
              </w:rPr>
              <w:lastRenderedPageBreak/>
              <w:t xml:space="preserve">- </w:t>
            </w:r>
            <w:r w:rsidR="003215AC" w:rsidRPr="006B4D0D">
              <w:rPr>
                <w:rFonts w:eastAsia="Calibri"/>
                <w:bCs/>
                <w:sz w:val="26"/>
                <w:szCs w:val="26"/>
                <w:lang w:eastAsia="en-US"/>
              </w:rPr>
              <w:t>Оригинальность идеи плакатов.</w:t>
            </w:r>
          </w:p>
          <w:p w:rsidR="003215AC" w:rsidRPr="006B4D0D" w:rsidRDefault="00015A95" w:rsidP="00015A95">
            <w:pPr>
              <w:tabs>
                <w:tab w:val="left" w:pos="130"/>
              </w:tabs>
              <w:spacing w:before="0" w:after="0" w:line="264" w:lineRule="auto"/>
              <w:ind w:left="130"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Наличие единой концепции, которая объединяет плакаты в серию.</w:t>
            </w:r>
          </w:p>
          <w:p w:rsidR="003215AC" w:rsidRPr="006B4D0D" w:rsidRDefault="00015A95" w:rsidP="00015A95">
            <w:pPr>
              <w:tabs>
                <w:tab w:val="left" w:pos="130"/>
              </w:tabs>
              <w:spacing w:before="0" w:after="0" w:line="264" w:lineRule="auto"/>
              <w:ind w:left="130"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Профессионализм и оригинальность дизайна плакатов.</w:t>
            </w:r>
          </w:p>
          <w:p w:rsidR="003215AC" w:rsidRPr="006B4D0D" w:rsidRDefault="00015A95" w:rsidP="00015A95">
            <w:pPr>
              <w:tabs>
                <w:tab w:val="left" w:pos="130"/>
              </w:tabs>
              <w:spacing w:before="0" w:after="0" w:line="264" w:lineRule="auto"/>
              <w:ind w:left="130"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Качество аргументации к энергосбережению, используемой в плакатах.</w:t>
            </w:r>
          </w:p>
          <w:p w:rsidR="003215AC" w:rsidRPr="006B4D0D" w:rsidRDefault="003215AC" w:rsidP="006B4D0D">
            <w:pPr>
              <w:tabs>
                <w:tab w:val="left" w:pos="193"/>
              </w:tabs>
              <w:spacing w:before="0" w:after="0" w:line="264" w:lineRule="auto"/>
              <w:ind w:left="51" w:firstLine="0"/>
              <w:contextualSpacing/>
              <w:jc w:val="right"/>
              <w:rPr>
                <w:rFonts w:eastAsia="Calibri"/>
                <w:bCs/>
                <w:sz w:val="26"/>
                <w:szCs w:val="26"/>
                <w:lang w:eastAsia="en-US"/>
              </w:rPr>
            </w:pPr>
          </w:p>
          <w:p w:rsidR="003215AC" w:rsidRPr="006B4D0D" w:rsidRDefault="003215AC" w:rsidP="006B4D0D">
            <w:pPr>
              <w:tabs>
                <w:tab w:val="left" w:pos="193"/>
              </w:tabs>
              <w:spacing w:before="0" w:after="0" w:line="264" w:lineRule="auto"/>
              <w:ind w:left="51" w:firstLine="0"/>
              <w:contextualSpacing/>
              <w:jc w:val="right"/>
              <w:rPr>
                <w:rFonts w:eastAsia="Calibri"/>
                <w:bCs/>
                <w:sz w:val="26"/>
                <w:szCs w:val="26"/>
                <w:lang w:eastAsia="en-US"/>
              </w:rPr>
            </w:pP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3215AC" w:rsidP="00015A95">
            <w:pPr>
              <w:tabs>
                <w:tab w:val="left" w:pos="335"/>
              </w:tabs>
              <w:spacing w:before="0" w:after="0" w:line="264" w:lineRule="auto"/>
              <w:ind w:left="71" w:firstLine="0"/>
              <w:jc w:val="left"/>
              <w:rPr>
                <w:rFonts w:eastAsia="Calibri"/>
                <w:bCs/>
                <w:sz w:val="26"/>
                <w:szCs w:val="26"/>
                <w:lang w:eastAsia="en-US"/>
              </w:rPr>
            </w:pPr>
            <w:r w:rsidRPr="006B4D0D">
              <w:rPr>
                <w:rFonts w:eastAsia="Calibri"/>
                <w:bCs/>
                <w:sz w:val="26"/>
                <w:szCs w:val="26"/>
                <w:lang w:eastAsia="en-US"/>
              </w:rPr>
              <w:t xml:space="preserve"> </w:t>
            </w:r>
            <w:r w:rsidR="00EC6255">
              <w:rPr>
                <w:rFonts w:eastAsia="Calibri"/>
                <w:bCs/>
                <w:sz w:val="26"/>
                <w:szCs w:val="26"/>
                <w:lang w:eastAsia="en-US"/>
              </w:rPr>
              <w:t xml:space="preserve">10.4. </w:t>
            </w:r>
            <w:r w:rsidRPr="006B4D0D">
              <w:rPr>
                <w:rFonts w:eastAsia="Calibri"/>
                <w:bCs/>
                <w:sz w:val="26"/>
                <w:szCs w:val="26"/>
                <w:lang w:eastAsia="en-US"/>
              </w:rPr>
              <w:t xml:space="preserve">Лучший демонстрационный проект по внедрению энергосберегающих технологий, реализованный на безвозмездной основе. </w:t>
            </w:r>
          </w:p>
          <w:p w:rsidR="003215AC" w:rsidRPr="006B4D0D" w:rsidRDefault="003215AC" w:rsidP="006B4D0D">
            <w:pPr>
              <w:tabs>
                <w:tab w:val="left" w:pos="335"/>
              </w:tabs>
              <w:spacing w:before="0" w:after="0" w:line="264" w:lineRule="auto"/>
              <w:ind w:left="71" w:firstLine="0"/>
              <w:jc w:val="right"/>
              <w:rPr>
                <w:rFonts w:eastAsia="Calibri"/>
                <w:bCs/>
                <w:sz w:val="26"/>
                <w:szCs w:val="26"/>
                <w:lang w:eastAsia="en-US"/>
              </w:rPr>
            </w:pPr>
            <w:r w:rsidRPr="006B4D0D">
              <w:rPr>
                <w:rFonts w:eastAsia="Calibri"/>
                <w:bCs/>
                <w:sz w:val="26"/>
                <w:szCs w:val="26"/>
                <w:lang w:eastAsia="en-US"/>
              </w:rPr>
              <w:t>(Пример проектов в данной номинации: замена освещения детской площадки, бытовой энергосберегающей техники в многодетной семье, установка ИТП в детском саду и т.п.)</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015A95" w:rsidP="00015A95">
            <w:pPr>
              <w:tabs>
                <w:tab w:val="left" w:pos="272"/>
              </w:tabs>
              <w:spacing w:before="0" w:after="0" w:line="264" w:lineRule="auto"/>
              <w:ind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Идея проекта: наглядность преимуществ новых технологий, оригинальность подачи и доступность для понимания.</w:t>
            </w:r>
          </w:p>
          <w:p w:rsidR="003215AC" w:rsidRPr="006B4D0D" w:rsidRDefault="00015A95" w:rsidP="00015A95">
            <w:pPr>
              <w:tabs>
                <w:tab w:val="left" w:pos="272"/>
              </w:tabs>
              <w:spacing w:before="0" w:after="0" w:line="264" w:lineRule="auto"/>
              <w:ind w:left="272"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Привлечение общественного интереса: освещение в СМИ, социальных сетях.</w:t>
            </w:r>
          </w:p>
          <w:p w:rsidR="003215AC" w:rsidRPr="006B4D0D" w:rsidRDefault="00015A95" w:rsidP="00015A95">
            <w:pPr>
              <w:tabs>
                <w:tab w:val="left" w:pos="272"/>
              </w:tabs>
              <w:spacing w:before="0" w:after="0" w:line="264" w:lineRule="auto"/>
              <w:ind w:left="272"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Социальная значимость (наличие дополнительных социальных эффектов, возможность тиражирования и т.п.).</w:t>
            </w:r>
          </w:p>
        </w:tc>
      </w:tr>
      <w:tr w:rsidR="003215AC" w:rsidTr="00015A95">
        <w:trPr>
          <w:jc w:val="center"/>
        </w:trPr>
        <w:tc>
          <w:tcPr>
            <w:tcW w:w="2782" w:type="dxa"/>
            <w:vMerge w:val="restart"/>
            <w:tcBorders>
              <w:top w:val="single" w:sz="4" w:space="0" w:color="auto"/>
              <w:left w:val="single" w:sz="4" w:space="0" w:color="auto"/>
              <w:bottom w:val="single" w:sz="4" w:space="0" w:color="auto"/>
              <w:right w:val="single" w:sz="4" w:space="0" w:color="auto"/>
            </w:tcBorders>
            <w:hideMark/>
          </w:tcPr>
          <w:p w:rsidR="003215AC" w:rsidRPr="00EC6255" w:rsidRDefault="003215AC" w:rsidP="00EC6255">
            <w:pPr>
              <w:pStyle w:val="a3"/>
              <w:numPr>
                <w:ilvl w:val="0"/>
                <w:numId w:val="43"/>
              </w:numPr>
              <w:spacing w:line="240" w:lineRule="auto"/>
              <w:jc w:val="right"/>
              <w:rPr>
                <w:rFonts w:eastAsia="Calibri"/>
                <w:bCs/>
                <w:sz w:val="26"/>
                <w:szCs w:val="26"/>
              </w:rPr>
            </w:pPr>
            <w:r w:rsidRPr="00EC6255">
              <w:rPr>
                <w:rFonts w:eastAsia="Calibri"/>
                <w:bCs/>
                <w:sz w:val="26"/>
                <w:szCs w:val="26"/>
              </w:rPr>
              <w:t>Предприятия уличного освещения, заказчики светодиодного освещения</w:t>
            </w:r>
          </w:p>
        </w:tc>
        <w:tc>
          <w:tcPr>
            <w:tcW w:w="2910" w:type="dxa"/>
            <w:tcBorders>
              <w:top w:val="single" w:sz="4" w:space="0" w:color="auto"/>
              <w:left w:val="single" w:sz="4" w:space="0" w:color="auto"/>
              <w:bottom w:val="single" w:sz="4" w:space="0" w:color="auto"/>
              <w:right w:val="single" w:sz="4" w:space="0" w:color="auto"/>
            </w:tcBorders>
          </w:tcPr>
          <w:p w:rsidR="003215AC" w:rsidRPr="00EC6255" w:rsidRDefault="003215AC" w:rsidP="00EC6255">
            <w:pPr>
              <w:pStyle w:val="a3"/>
              <w:numPr>
                <w:ilvl w:val="1"/>
                <w:numId w:val="43"/>
              </w:numPr>
              <w:spacing w:line="240" w:lineRule="auto"/>
              <w:rPr>
                <w:rFonts w:eastAsia="Calibri"/>
                <w:bCs/>
                <w:sz w:val="26"/>
                <w:szCs w:val="26"/>
              </w:rPr>
            </w:pPr>
            <w:r w:rsidRPr="00EC6255">
              <w:rPr>
                <w:rFonts w:eastAsia="Calibri"/>
                <w:bCs/>
                <w:sz w:val="26"/>
                <w:szCs w:val="26"/>
              </w:rPr>
              <w:t>Лучший проект  по модернизации уличного освещения.</w:t>
            </w:r>
          </w:p>
          <w:p w:rsidR="003215AC" w:rsidRPr="006B4D0D" w:rsidRDefault="003215AC" w:rsidP="006B4D0D">
            <w:pPr>
              <w:spacing w:before="0" w:after="0" w:line="240" w:lineRule="auto"/>
              <w:ind w:firstLine="0"/>
              <w:jc w:val="right"/>
              <w:rPr>
                <w:rFonts w:eastAsia="Calibri"/>
                <w:bCs/>
                <w:sz w:val="26"/>
                <w:szCs w:val="26"/>
                <w:lang w:eastAsia="en-US"/>
              </w:rPr>
            </w:pPr>
          </w:p>
        </w:tc>
        <w:tc>
          <w:tcPr>
            <w:tcW w:w="4067" w:type="dxa"/>
            <w:tcBorders>
              <w:top w:val="single" w:sz="4" w:space="0" w:color="auto"/>
              <w:left w:val="single" w:sz="4" w:space="0" w:color="auto"/>
              <w:bottom w:val="single" w:sz="4" w:space="0" w:color="auto"/>
              <w:right w:val="single" w:sz="4" w:space="0" w:color="auto"/>
            </w:tcBorders>
          </w:tcPr>
          <w:p w:rsidR="003215AC" w:rsidRPr="006B4D0D" w:rsidRDefault="00015A95" w:rsidP="00015A95">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Качество технического решения проекта: качество освещения, </w:t>
            </w:r>
            <w:proofErr w:type="spellStart"/>
            <w:r w:rsidR="003215AC" w:rsidRPr="006B4D0D">
              <w:rPr>
                <w:rFonts w:eastAsia="Calibri"/>
                <w:bCs/>
                <w:sz w:val="26"/>
                <w:szCs w:val="26"/>
                <w:lang w:eastAsia="en-US"/>
              </w:rPr>
              <w:t>энергоэффективность</w:t>
            </w:r>
            <w:proofErr w:type="spellEnd"/>
            <w:r w:rsidR="003215AC" w:rsidRPr="006B4D0D">
              <w:rPr>
                <w:rFonts w:eastAsia="Calibri"/>
                <w:bCs/>
                <w:sz w:val="26"/>
                <w:szCs w:val="26"/>
                <w:lang w:eastAsia="en-US"/>
              </w:rPr>
              <w:t xml:space="preserve">, использование АСУ и других современных технологий и </w:t>
            </w:r>
            <w:proofErr w:type="spellStart"/>
            <w:r w:rsidR="003215AC" w:rsidRPr="006B4D0D">
              <w:rPr>
                <w:rFonts w:eastAsia="Calibri"/>
                <w:bCs/>
                <w:sz w:val="26"/>
                <w:szCs w:val="26"/>
                <w:lang w:eastAsia="en-US"/>
              </w:rPr>
              <w:t>т.п</w:t>
            </w:r>
            <w:proofErr w:type="spellEnd"/>
            <w:proofErr w:type="gramStart"/>
            <w:r w:rsidR="003215AC" w:rsidRPr="006B4D0D">
              <w:rPr>
                <w:rFonts w:eastAsia="Calibri"/>
                <w:bCs/>
                <w:sz w:val="26"/>
                <w:szCs w:val="26"/>
                <w:lang w:eastAsia="en-US"/>
              </w:rPr>
              <w:t xml:space="preserve"> .</w:t>
            </w:r>
            <w:proofErr w:type="gramEnd"/>
          </w:p>
          <w:p w:rsidR="003215AC" w:rsidRPr="006B4D0D" w:rsidRDefault="00015A95" w:rsidP="00015A95">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Экономический эффект для заказчика.</w:t>
            </w:r>
          </w:p>
          <w:p w:rsidR="003215AC" w:rsidRPr="006B4D0D" w:rsidRDefault="00015A95" w:rsidP="00015A95">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Социальный эффект (например: снижение аварийности на дорогах, снижение преступности и т.п.)</w:t>
            </w:r>
          </w:p>
          <w:p w:rsidR="003215AC" w:rsidRPr="006B4D0D" w:rsidRDefault="00015A95" w:rsidP="00015A95">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Доля привлеченных частных инвестиций.</w:t>
            </w:r>
          </w:p>
          <w:p w:rsidR="003215AC" w:rsidRPr="006B4D0D" w:rsidRDefault="00015A95" w:rsidP="00015A95">
            <w:pPr>
              <w:spacing w:before="0" w:after="0" w:line="240" w:lineRule="auto"/>
              <w:ind w:firstLine="0"/>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Оригинальные решения по  способам снижения затрат и методическим вопросам </w:t>
            </w:r>
            <w:proofErr w:type="spellStart"/>
            <w:r w:rsidR="003215AC" w:rsidRPr="006B4D0D">
              <w:rPr>
                <w:rFonts w:eastAsia="Calibri"/>
                <w:bCs/>
                <w:sz w:val="26"/>
                <w:szCs w:val="26"/>
                <w:lang w:eastAsia="en-US"/>
              </w:rPr>
              <w:t>энергосервисной</w:t>
            </w:r>
            <w:proofErr w:type="spellEnd"/>
            <w:r w:rsidR="003215AC" w:rsidRPr="006B4D0D">
              <w:rPr>
                <w:rFonts w:eastAsia="Calibri"/>
                <w:bCs/>
                <w:sz w:val="26"/>
                <w:szCs w:val="26"/>
                <w:lang w:eastAsia="en-US"/>
              </w:rPr>
              <w:t xml:space="preserve"> деятельности (в том числе, которые можно рекомендовать для тиражирования данного опыта).</w:t>
            </w:r>
          </w:p>
          <w:p w:rsidR="003215AC" w:rsidRPr="006B4D0D" w:rsidRDefault="003215AC" w:rsidP="006B4D0D">
            <w:pPr>
              <w:spacing w:before="0" w:after="0" w:line="240" w:lineRule="auto"/>
              <w:ind w:firstLine="0"/>
              <w:jc w:val="right"/>
              <w:rPr>
                <w:rFonts w:eastAsia="Calibri"/>
                <w:bCs/>
                <w:sz w:val="26"/>
                <w:szCs w:val="26"/>
                <w:lang w:eastAsia="en-US"/>
              </w:rPr>
            </w:pPr>
          </w:p>
        </w:tc>
      </w:tr>
      <w:tr w:rsidR="003215AC" w:rsidTr="00015A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hideMark/>
          </w:tcPr>
          <w:p w:rsidR="003215AC" w:rsidRPr="006B4D0D" w:rsidRDefault="00EC6255" w:rsidP="00015A95">
            <w:pPr>
              <w:pStyle w:val="a3"/>
              <w:tabs>
                <w:tab w:val="left" w:pos="254"/>
              </w:tabs>
              <w:spacing w:line="240" w:lineRule="auto"/>
              <w:ind w:left="98"/>
              <w:jc w:val="both"/>
              <w:rPr>
                <w:rFonts w:eastAsia="Calibri" w:cs="Times New Roman"/>
                <w:bCs/>
                <w:sz w:val="26"/>
                <w:szCs w:val="26"/>
              </w:rPr>
            </w:pPr>
            <w:r>
              <w:rPr>
                <w:rFonts w:eastAsia="Calibri" w:cs="Times New Roman"/>
                <w:bCs/>
                <w:sz w:val="26"/>
                <w:szCs w:val="26"/>
              </w:rPr>
              <w:t xml:space="preserve">11.2. </w:t>
            </w:r>
            <w:r w:rsidR="00015A95">
              <w:rPr>
                <w:rFonts w:eastAsia="Calibri" w:cs="Times New Roman"/>
                <w:bCs/>
                <w:sz w:val="26"/>
                <w:szCs w:val="26"/>
              </w:rPr>
              <w:t>Лу</w:t>
            </w:r>
            <w:r w:rsidR="003215AC" w:rsidRPr="006B4D0D">
              <w:rPr>
                <w:rFonts w:eastAsia="Calibri" w:cs="Times New Roman"/>
                <w:bCs/>
                <w:sz w:val="26"/>
                <w:szCs w:val="26"/>
              </w:rPr>
              <w:t xml:space="preserve">чший проект по архитектурному уличному светодиодному освещению. </w:t>
            </w: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015A95" w:rsidP="00015A95">
            <w:pPr>
              <w:tabs>
                <w:tab w:val="left" w:pos="193"/>
              </w:tabs>
              <w:spacing w:before="0" w:after="0" w:line="264" w:lineRule="auto"/>
              <w:ind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Оригинальность проекта (творческий  подход, </w:t>
            </w:r>
            <w:r w:rsidR="003215AC" w:rsidRPr="006B4D0D">
              <w:rPr>
                <w:rFonts w:eastAsia="Calibri"/>
                <w:bCs/>
                <w:sz w:val="26"/>
                <w:szCs w:val="26"/>
                <w:lang w:eastAsia="en-US"/>
              </w:rPr>
              <w:lastRenderedPageBreak/>
              <w:t>неповторимость).</w:t>
            </w:r>
          </w:p>
          <w:p w:rsidR="003215AC" w:rsidRPr="006B4D0D" w:rsidRDefault="00015A95" w:rsidP="00015A95">
            <w:pPr>
              <w:tabs>
                <w:tab w:val="left" w:pos="193"/>
              </w:tabs>
              <w:spacing w:before="0" w:after="0" w:line="264" w:lineRule="auto"/>
              <w:ind w:left="51"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Функциональность проекта.</w:t>
            </w:r>
          </w:p>
          <w:p w:rsidR="003215AC" w:rsidRPr="006B4D0D" w:rsidRDefault="00015A95" w:rsidP="00015A95">
            <w:pPr>
              <w:tabs>
                <w:tab w:val="left" w:pos="193"/>
              </w:tabs>
              <w:spacing w:before="0" w:after="0" w:line="264" w:lineRule="auto"/>
              <w:ind w:left="51"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Популярность проекта у профессиональной и общей аудитории.</w:t>
            </w:r>
          </w:p>
        </w:tc>
      </w:tr>
      <w:tr w:rsidR="003215AC" w:rsidTr="00015A95">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5AC" w:rsidRPr="006B4D0D" w:rsidRDefault="003215AC" w:rsidP="006B4D0D">
            <w:pPr>
              <w:spacing w:before="0" w:after="0" w:line="240" w:lineRule="auto"/>
              <w:ind w:firstLine="0"/>
              <w:jc w:val="right"/>
              <w:rPr>
                <w:rFonts w:eastAsia="Calibri"/>
                <w:bCs/>
                <w:sz w:val="26"/>
                <w:szCs w:val="26"/>
                <w:lang w:eastAsia="en-US"/>
              </w:rPr>
            </w:pPr>
          </w:p>
        </w:tc>
        <w:tc>
          <w:tcPr>
            <w:tcW w:w="2910" w:type="dxa"/>
            <w:tcBorders>
              <w:top w:val="single" w:sz="4" w:space="0" w:color="auto"/>
              <w:left w:val="single" w:sz="4" w:space="0" w:color="auto"/>
              <w:bottom w:val="single" w:sz="4" w:space="0" w:color="auto"/>
              <w:right w:val="single" w:sz="4" w:space="0" w:color="auto"/>
            </w:tcBorders>
          </w:tcPr>
          <w:p w:rsidR="003215AC" w:rsidRPr="006B4D0D" w:rsidRDefault="00015A95" w:rsidP="00EC6255">
            <w:pPr>
              <w:pStyle w:val="a3"/>
              <w:numPr>
                <w:ilvl w:val="1"/>
                <w:numId w:val="43"/>
              </w:numPr>
              <w:tabs>
                <w:tab w:val="left" w:pos="254"/>
              </w:tabs>
              <w:spacing w:line="240" w:lineRule="auto"/>
              <w:rPr>
                <w:rFonts w:eastAsia="Calibri" w:cs="Times New Roman"/>
                <w:bCs/>
                <w:sz w:val="26"/>
                <w:szCs w:val="26"/>
              </w:rPr>
            </w:pPr>
            <w:r>
              <w:rPr>
                <w:rFonts w:eastAsia="Calibri" w:cs="Times New Roman"/>
                <w:bCs/>
                <w:sz w:val="26"/>
                <w:szCs w:val="26"/>
              </w:rPr>
              <w:t>Л</w:t>
            </w:r>
            <w:r w:rsidR="003215AC" w:rsidRPr="006B4D0D">
              <w:rPr>
                <w:rFonts w:eastAsia="Calibri" w:cs="Times New Roman"/>
                <w:bCs/>
                <w:sz w:val="26"/>
                <w:szCs w:val="26"/>
              </w:rPr>
              <w:t>учший проект по светодиодному освещению общественно-деловых зданий.</w:t>
            </w:r>
          </w:p>
          <w:p w:rsidR="003215AC" w:rsidRPr="006B4D0D" w:rsidRDefault="003215AC" w:rsidP="006B4D0D">
            <w:pPr>
              <w:pStyle w:val="a3"/>
              <w:tabs>
                <w:tab w:val="left" w:pos="254"/>
              </w:tabs>
              <w:spacing w:line="240" w:lineRule="auto"/>
              <w:ind w:left="98"/>
              <w:jc w:val="right"/>
              <w:rPr>
                <w:rFonts w:eastAsia="Calibri" w:cs="Times New Roman"/>
                <w:bCs/>
                <w:sz w:val="26"/>
                <w:szCs w:val="26"/>
              </w:rPr>
            </w:pPr>
          </w:p>
        </w:tc>
        <w:tc>
          <w:tcPr>
            <w:tcW w:w="4067" w:type="dxa"/>
            <w:tcBorders>
              <w:top w:val="single" w:sz="4" w:space="0" w:color="auto"/>
              <w:left w:val="single" w:sz="4" w:space="0" w:color="auto"/>
              <w:bottom w:val="single" w:sz="4" w:space="0" w:color="auto"/>
              <w:right w:val="single" w:sz="4" w:space="0" w:color="auto"/>
            </w:tcBorders>
            <w:hideMark/>
          </w:tcPr>
          <w:p w:rsidR="003215AC" w:rsidRPr="006B4D0D" w:rsidRDefault="00015A95" w:rsidP="00015A95">
            <w:pPr>
              <w:tabs>
                <w:tab w:val="left" w:pos="193"/>
              </w:tabs>
              <w:spacing w:before="0" w:after="0" w:line="264" w:lineRule="auto"/>
              <w:ind w:left="51"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 xml:space="preserve">Качество технического решения проекта: качество освещения, </w:t>
            </w:r>
            <w:proofErr w:type="spellStart"/>
            <w:r w:rsidR="003215AC" w:rsidRPr="006B4D0D">
              <w:rPr>
                <w:rFonts w:eastAsia="Calibri"/>
                <w:bCs/>
                <w:sz w:val="26"/>
                <w:szCs w:val="26"/>
                <w:lang w:eastAsia="en-US"/>
              </w:rPr>
              <w:t>энергоэффективность</w:t>
            </w:r>
            <w:proofErr w:type="spellEnd"/>
            <w:r w:rsidR="003215AC" w:rsidRPr="006B4D0D">
              <w:rPr>
                <w:rFonts w:eastAsia="Calibri"/>
                <w:bCs/>
                <w:sz w:val="26"/>
                <w:szCs w:val="26"/>
                <w:lang w:eastAsia="en-US"/>
              </w:rPr>
              <w:t>, использование АСУ и других современных технологий и т.п.</w:t>
            </w:r>
          </w:p>
          <w:p w:rsidR="003215AC" w:rsidRPr="006B4D0D" w:rsidRDefault="00562791" w:rsidP="00562791">
            <w:pPr>
              <w:tabs>
                <w:tab w:val="left" w:pos="193"/>
              </w:tabs>
              <w:spacing w:before="0" w:after="0" w:line="264" w:lineRule="auto"/>
              <w:ind w:left="51" w:firstLine="0"/>
              <w:contextualSpacing/>
              <w:rPr>
                <w:rFonts w:eastAsia="Calibri"/>
                <w:bCs/>
                <w:sz w:val="26"/>
                <w:szCs w:val="26"/>
                <w:lang w:eastAsia="en-US"/>
              </w:rPr>
            </w:pPr>
            <w:r>
              <w:rPr>
                <w:rFonts w:eastAsia="Calibri"/>
                <w:bCs/>
                <w:sz w:val="26"/>
                <w:szCs w:val="26"/>
                <w:lang w:eastAsia="en-US"/>
              </w:rPr>
              <w:t xml:space="preserve">- </w:t>
            </w:r>
            <w:r w:rsidR="003215AC" w:rsidRPr="006B4D0D">
              <w:rPr>
                <w:rFonts w:eastAsia="Calibri"/>
                <w:bCs/>
                <w:sz w:val="26"/>
                <w:szCs w:val="26"/>
                <w:lang w:eastAsia="en-US"/>
              </w:rPr>
              <w:t>Экономический эффект для заказчика.</w:t>
            </w:r>
          </w:p>
        </w:tc>
      </w:tr>
    </w:tbl>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EC6255" w:rsidRDefault="00EC6255" w:rsidP="00A239A4">
      <w:pPr>
        <w:spacing w:before="0" w:after="0" w:line="240" w:lineRule="auto"/>
        <w:ind w:firstLine="0"/>
        <w:jc w:val="right"/>
        <w:rPr>
          <w:sz w:val="26"/>
          <w:szCs w:val="20"/>
        </w:rPr>
      </w:pPr>
    </w:p>
    <w:p w:rsidR="00A239A4" w:rsidRPr="003E05CD" w:rsidRDefault="00562791" w:rsidP="00A239A4">
      <w:pPr>
        <w:spacing w:before="0" w:after="0" w:line="240" w:lineRule="auto"/>
        <w:ind w:firstLine="0"/>
        <w:jc w:val="right"/>
        <w:rPr>
          <w:sz w:val="26"/>
          <w:szCs w:val="20"/>
        </w:rPr>
      </w:pPr>
      <w:r>
        <w:rPr>
          <w:sz w:val="26"/>
          <w:szCs w:val="20"/>
        </w:rPr>
        <w:t>П</w:t>
      </w:r>
      <w:r w:rsidR="00A239A4" w:rsidRPr="003E05CD">
        <w:rPr>
          <w:sz w:val="26"/>
          <w:szCs w:val="20"/>
        </w:rPr>
        <w:t>риложение № 2</w:t>
      </w:r>
    </w:p>
    <w:p w:rsidR="00A239A4" w:rsidRPr="003E05CD" w:rsidRDefault="00A239A4" w:rsidP="00A239A4">
      <w:pPr>
        <w:spacing w:before="0" w:after="0" w:line="240" w:lineRule="auto"/>
        <w:ind w:firstLine="0"/>
        <w:jc w:val="right"/>
        <w:rPr>
          <w:sz w:val="26"/>
          <w:szCs w:val="20"/>
        </w:rPr>
      </w:pPr>
      <w:r w:rsidRPr="003E05CD">
        <w:rPr>
          <w:sz w:val="26"/>
          <w:szCs w:val="20"/>
        </w:rPr>
        <w:t>к приказу министерства строительства и                                                                                                                                         жилищно-коммунального хозяйства</w:t>
      </w:r>
    </w:p>
    <w:p w:rsidR="00A239A4" w:rsidRDefault="00A239A4" w:rsidP="00A239A4">
      <w:pPr>
        <w:spacing w:before="0" w:after="0" w:line="240" w:lineRule="auto"/>
        <w:ind w:firstLine="0"/>
        <w:jc w:val="right"/>
        <w:rPr>
          <w:sz w:val="26"/>
          <w:szCs w:val="20"/>
        </w:rPr>
      </w:pPr>
      <w:r w:rsidRPr="003E05CD">
        <w:rPr>
          <w:sz w:val="26"/>
          <w:szCs w:val="20"/>
        </w:rPr>
        <w:t xml:space="preserve"> Калужской области</w:t>
      </w:r>
      <w:r w:rsidRPr="003D4312">
        <w:rPr>
          <w:sz w:val="26"/>
          <w:szCs w:val="20"/>
        </w:rPr>
        <w:t xml:space="preserve"> </w:t>
      </w:r>
    </w:p>
    <w:p w:rsidR="00A239A4" w:rsidRPr="003E05CD" w:rsidRDefault="004C3479" w:rsidP="00A239A4">
      <w:pPr>
        <w:spacing w:before="0" w:after="0" w:line="240" w:lineRule="auto"/>
        <w:ind w:firstLine="0"/>
        <w:jc w:val="right"/>
        <w:rPr>
          <w:sz w:val="26"/>
          <w:szCs w:val="20"/>
        </w:rPr>
      </w:pPr>
      <w:r>
        <w:rPr>
          <w:sz w:val="26"/>
          <w:szCs w:val="20"/>
        </w:rPr>
        <w:t>от 10 мая 2016г.</w:t>
      </w:r>
      <w:r w:rsidR="00A239A4" w:rsidRPr="003E05CD">
        <w:rPr>
          <w:sz w:val="26"/>
          <w:szCs w:val="20"/>
        </w:rPr>
        <w:t xml:space="preserve"> № </w:t>
      </w:r>
      <w:r>
        <w:rPr>
          <w:sz w:val="26"/>
          <w:szCs w:val="20"/>
        </w:rPr>
        <w:t>247</w:t>
      </w:r>
      <w:bookmarkStart w:id="1" w:name="_GoBack"/>
      <w:bookmarkEnd w:id="1"/>
    </w:p>
    <w:p w:rsidR="00A239A4" w:rsidRDefault="00A239A4" w:rsidP="00A239A4">
      <w:pPr>
        <w:spacing w:before="0" w:after="0" w:line="240" w:lineRule="auto"/>
        <w:ind w:firstLine="0"/>
        <w:jc w:val="left"/>
        <w:rPr>
          <w:sz w:val="26"/>
          <w:szCs w:val="20"/>
        </w:rPr>
      </w:pPr>
    </w:p>
    <w:p w:rsidR="00A239A4" w:rsidRDefault="00A239A4" w:rsidP="00A239A4">
      <w:pPr>
        <w:spacing w:before="0" w:after="0" w:line="240" w:lineRule="auto"/>
        <w:ind w:firstLine="0"/>
        <w:jc w:val="right"/>
        <w:rPr>
          <w:sz w:val="26"/>
          <w:szCs w:val="20"/>
        </w:rPr>
      </w:pPr>
    </w:p>
    <w:p w:rsidR="00A239A4" w:rsidRDefault="00A239A4" w:rsidP="00822B93">
      <w:pPr>
        <w:spacing w:before="0" w:after="0" w:line="240" w:lineRule="auto"/>
        <w:ind w:firstLine="0"/>
        <w:jc w:val="left"/>
        <w:rPr>
          <w:b/>
          <w:sz w:val="26"/>
          <w:szCs w:val="26"/>
        </w:rPr>
      </w:pPr>
      <w:r w:rsidRPr="003E05CD">
        <w:rPr>
          <w:b/>
          <w:sz w:val="26"/>
          <w:szCs w:val="26"/>
        </w:rPr>
        <w:t>Состав конкурсной комиссии:</w:t>
      </w:r>
    </w:p>
    <w:p w:rsidR="00A239A4" w:rsidRPr="003E05CD" w:rsidRDefault="00A239A4" w:rsidP="00A239A4">
      <w:pPr>
        <w:spacing w:before="0" w:after="0" w:line="240" w:lineRule="auto"/>
        <w:ind w:firstLine="0"/>
        <w:jc w:val="right"/>
        <w:rPr>
          <w:sz w:val="26"/>
          <w:szCs w:val="20"/>
        </w:rPr>
      </w:pPr>
    </w:p>
    <w:tbl>
      <w:tblPr>
        <w:tblW w:w="0" w:type="auto"/>
        <w:tblInd w:w="250" w:type="dxa"/>
        <w:tblLook w:val="0000" w:firstRow="0" w:lastRow="0" w:firstColumn="0" w:lastColumn="0" w:noHBand="0" w:noVBand="0"/>
      </w:tblPr>
      <w:tblGrid>
        <w:gridCol w:w="4538"/>
        <w:gridCol w:w="5243"/>
      </w:tblGrid>
      <w:tr w:rsidR="00A239A4" w:rsidTr="00013599">
        <w:tc>
          <w:tcPr>
            <w:tcW w:w="4538" w:type="dxa"/>
          </w:tcPr>
          <w:p w:rsidR="005B1E3A" w:rsidRDefault="00A239A4" w:rsidP="00013599">
            <w:pPr>
              <w:spacing w:before="0" w:after="0" w:line="240" w:lineRule="auto"/>
              <w:ind w:left="-115" w:firstLine="57"/>
              <w:jc w:val="left"/>
              <w:rPr>
                <w:rFonts w:eastAsia="Calibri"/>
                <w:sz w:val="26"/>
                <w:szCs w:val="26"/>
                <w:lang w:eastAsia="en-US"/>
              </w:rPr>
            </w:pPr>
            <w:r>
              <w:rPr>
                <w:rFonts w:eastAsia="Calibri"/>
                <w:sz w:val="26"/>
                <w:szCs w:val="26"/>
                <w:lang w:eastAsia="en-US"/>
              </w:rPr>
              <w:t xml:space="preserve">Шигапов </w:t>
            </w:r>
          </w:p>
          <w:p w:rsidR="00A239A4" w:rsidRDefault="00A239A4" w:rsidP="00013599">
            <w:pPr>
              <w:spacing w:before="0" w:after="0" w:line="240" w:lineRule="auto"/>
              <w:ind w:left="-115" w:firstLine="57"/>
              <w:jc w:val="left"/>
              <w:rPr>
                <w:rFonts w:eastAsia="Calibri"/>
                <w:sz w:val="26"/>
                <w:szCs w:val="26"/>
                <w:lang w:eastAsia="en-US"/>
              </w:rPr>
            </w:pPr>
            <w:r>
              <w:rPr>
                <w:rFonts w:eastAsia="Calibri"/>
                <w:sz w:val="26"/>
                <w:szCs w:val="26"/>
                <w:lang w:eastAsia="en-US"/>
              </w:rPr>
              <w:t xml:space="preserve">Алексей Борисович </w:t>
            </w:r>
          </w:p>
          <w:p w:rsidR="00A239A4" w:rsidRDefault="00A239A4" w:rsidP="00013599"/>
        </w:tc>
        <w:tc>
          <w:tcPr>
            <w:tcW w:w="5243" w:type="dxa"/>
          </w:tcPr>
          <w:p w:rsidR="00A239A4" w:rsidRDefault="00A239A4" w:rsidP="005B1E3A">
            <w:pPr>
              <w:spacing w:line="240" w:lineRule="auto"/>
              <w:ind w:left="-110" w:firstLine="0"/>
            </w:pPr>
            <w:r w:rsidRPr="003E05CD">
              <w:rPr>
                <w:rFonts w:eastAsia="Calibri"/>
                <w:sz w:val="26"/>
                <w:szCs w:val="26"/>
                <w:lang w:eastAsia="en-US"/>
              </w:rPr>
              <w:t xml:space="preserve">министр строительства и жилищно-коммунального </w:t>
            </w:r>
            <w:r>
              <w:rPr>
                <w:rFonts w:eastAsia="Calibri"/>
                <w:sz w:val="26"/>
                <w:szCs w:val="26"/>
                <w:lang w:eastAsia="en-US"/>
              </w:rPr>
              <w:t xml:space="preserve">хозяйства, </w:t>
            </w:r>
            <w:r w:rsidR="00B262A8">
              <w:rPr>
                <w:rFonts w:eastAsia="Calibri"/>
                <w:b/>
                <w:sz w:val="26"/>
                <w:szCs w:val="26"/>
                <w:lang w:eastAsia="en-US"/>
              </w:rPr>
              <w:t>п</w:t>
            </w:r>
            <w:r w:rsidRPr="003E05CD">
              <w:rPr>
                <w:rFonts w:eastAsia="Calibri"/>
                <w:b/>
                <w:sz w:val="26"/>
                <w:szCs w:val="26"/>
                <w:lang w:eastAsia="en-US"/>
              </w:rPr>
              <w:t xml:space="preserve">редседатель </w:t>
            </w:r>
            <w:r>
              <w:rPr>
                <w:rFonts w:eastAsia="Calibri"/>
                <w:b/>
                <w:sz w:val="26"/>
                <w:szCs w:val="26"/>
                <w:lang w:eastAsia="en-US"/>
              </w:rPr>
              <w:t xml:space="preserve">конкурсной </w:t>
            </w:r>
            <w:r w:rsidRPr="003E05CD">
              <w:rPr>
                <w:rFonts w:eastAsia="Calibri"/>
                <w:b/>
                <w:sz w:val="26"/>
                <w:szCs w:val="26"/>
                <w:lang w:eastAsia="en-US"/>
              </w:rPr>
              <w:t>комиссии</w:t>
            </w:r>
          </w:p>
        </w:tc>
      </w:tr>
      <w:tr w:rsidR="00A239A4" w:rsidTr="00013599">
        <w:tc>
          <w:tcPr>
            <w:tcW w:w="4538" w:type="dxa"/>
          </w:tcPr>
          <w:p w:rsidR="00A239A4" w:rsidRDefault="00A239A4" w:rsidP="00607935">
            <w:pPr>
              <w:spacing w:before="0" w:after="0" w:line="240" w:lineRule="auto"/>
              <w:ind w:left="-115" w:firstLine="57"/>
              <w:jc w:val="left"/>
              <w:rPr>
                <w:rFonts w:eastAsia="Calibri"/>
                <w:sz w:val="26"/>
                <w:szCs w:val="26"/>
                <w:lang w:eastAsia="en-US"/>
              </w:rPr>
            </w:pPr>
            <w:r>
              <w:rPr>
                <w:rFonts w:eastAsia="Calibri"/>
                <w:sz w:val="26"/>
                <w:szCs w:val="26"/>
                <w:lang w:eastAsia="en-US"/>
              </w:rPr>
              <w:t>Сычев</w:t>
            </w:r>
          </w:p>
          <w:p w:rsidR="00A239A4" w:rsidRDefault="00A239A4" w:rsidP="00607935">
            <w:pPr>
              <w:spacing w:before="0" w:after="0" w:line="240" w:lineRule="auto"/>
              <w:ind w:left="-115" w:firstLine="57"/>
              <w:jc w:val="left"/>
            </w:pPr>
            <w:r w:rsidRPr="003E05CD">
              <w:rPr>
                <w:rFonts w:eastAsia="Calibri"/>
                <w:sz w:val="26"/>
                <w:szCs w:val="26"/>
                <w:lang w:eastAsia="en-US"/>
              </w:rPr>
              <w:t>Михаил Юрьевич</w:t>
            </w:r>
          </w:p>
        </w:tc>
        <w:tc>
          <w:tcPr>
            <w:tcW w:w="5243" w:type="dxa"/>
          </w:tcPr>
          <w:p w:rsidR="00A239A4" w:rsidRDefault="00A239A4" w:rsidP="00523C59">
            <w:pPr>
              <w:spacing w:before="0" w:after="0" w:line="240" w:lineRule="auto"/>
              <w:ind w:left="-110" w:firstLine="2"/>
              <w:rPr>
                <w:rFonts w:eastAsia="Calibri"/>
                <w:sz w:val="26"/>
                <w:szCs w:val="26"/>
                <w:lang w:eastAsia="en-US"/>
              </w:rPr>
            </w:pPr>
            <w:r w:rsidRPr="003E05CD">
              <w:rPr>
                <w:rFonts w:eastAsia="Calibri"/>
                <w:sz w:val="26"/>
                <w:szCs w:val="26"/>
                <w:lang w:eastAsia="en-US"/>
              </w:rPr>
              <w:t>начальник управления энергетики</w:t>
            </w:r>
            <w:r>
              <w:rPr>
                <w:rFonts w:eastAsia="Calibri"/>
                <w:b/>
                <w:sz w:val="26"/>
                <w:szCs w:val="26"/>
                <w:lang w:eastAsia="en-US"/>
              </w:rPr>
              <w:t>, з</w:t>
            </w:r>
            <w:r w:rsidRPr="003E05CD">
              <w:rPr>
                <w:rFonts w:eastAsia="Calibri"/>
                <w:b/>
                <w:sz w:val="26"/>
                <w:szCs w:val="26"/>
                <w:lang w:eastAsia="en-US"/>
              </w:rPr>
              <w:t>аместитель председателя конкурсной комиссии</w:t>
            </w:r>
            <w:r w:rsidRPr="003E05CD">
              <w:rPr>
                <w:rFonts w:eastAsia="Calibri"/>
                <w:sz w:val="26"/>
                <w:szCs w:val="26"/>
                <w:lang w:eastAsia="en-US"/>
              </w:rPr>
              <w:t xml:space="preserve"> </w:t>
            </w:r>
          </w:p>
          <w:p w:rsidR="00A239A4" w:rsidRDefault="00A239A4" w:rsidP="00013599">
            <w:pPr>
              <w:spacing w:before="0" w:after="0" w:line="240" w:lineRule="auto"/>
              <w:ind w:left="57" w:hanging="165"/>
            </w:pPr>
          </w:p>
        </w:tc>
      </w:tr>
      <w:tr w:rsidR="00A239A4" w:rsidTr="00013599">
        <w:tc>
          <w:tcPr>
            <w:tcW w:w="4538" w:type="dxa"/>
          </w:tcPr>
          <w:p w:rsidR="00A239A4" w:rsidRDefault="00A239A4" w:rsidP="00013599">
            <w:pPr>
              <w:spacing w:before="0" w:after="0" w:line="240" w:lineRule="auto"/>
              <w:ind w:left="-115" w:firstLine="57"/>
              <w:jc w:val="left"/>
              <w:rPr>
                <w:rFonts w:eastAsia="Calibri"/>
                <w:sz w:val="26"/>
                <w:szCs w:val="26"/>
                <w:lang w:eastAsia="en-US"/>
              </w:rPr>
            </w:pPr>
            <w:r w:rsidRPr="003E05CD">
              <w:rPr>
                <w:rFonts w:eastAsia="Calibri"/>
                <w:sz w:val="26"/>
                <w:szCs w:val="26"/>
                <w:lang w:eastAsia="en-US"/>
              </w:rPr>
              <w:t xml:space="preserve">Махтин </w:t>
            </w:r>
          </w:p>
          <w:p w:rsidR="00A239A4" w:rsidRDefault="00A239A4" w:rsidP="00013599">
            <w:pPr>
              <w:spacing w:before="0" w:after="0" w:line="240" w:lineRule="auto"/>
              <w:ind w:left="-115" w:firstLine="57"/>
              <w:jc w:val="left"/>
              <w:rPr>
                <w:b/>
                <w:sz w:val="26"/>
                <w:szCs w:val="26"/>
              </w:rPr>
            </w:pPr>
            <w:r w:rsidRPr="003E05CD">
              <w:rPr>
                <w:rFonts w:eastAsia="Calibri"/>
                <w:sz w:val="26"/>
                <w:szCs w:val="26"/>
                <w:lang w:eastAsia="en-US"/>
              </w:rPr>
              <w:t>Евгений Юрьевич</w:t>
            </w:r>
          </w:p>
        </w:tc>
        <w:tc>
          <w:tcPr>
            <w:tcW w:w="5243" w:type="dxa"/>
          </w:tcPr>
          <w:p w:rsidR="00A239A4" w:rsidRDefault="00A239A4" w:rsidP="00523C59">
            <w:pPr>
              <w:spacing w:before="0" w:after="0" w:line="240" w:lineRule="auto"/>
              <w:ind w:left="-110" w:firstLine="2"/>
              <w:contextualSpacing/>
              <w:rPr>
                <w:rFonts w:eastAsia="Calibri"/>
                <w:sz w:val="26"/>
                <w:szCs w:val="26"/>
                <w:lang w:eastAsia="en-US"/>
              </w:rPr>
            </w:pPr>
            <w:r w:rsidRPr="003E05CD">
              <w:rPr>
                <w:rFonts w:eastAsia="Calibri"/>
                <w:sz w:val="26"/>
                <w:szCs w:val="26"/>
                <w:lang w:eastAsia="en-US"/>
              </w:rPr>
              <w:t xml:space="preserve">начальник информационно-аналитического отдела ГБУ </w:t>
            </w:r>
            <w:r>
              <w:rPr>
                <w:rFonts w:eastAsia="Calibri"/>
                <w:sz w:val="26"/>
                <w:szCs w:val="26"/>
                <w:lang w:eastAsia="en-US"/>
              </w:rPr>
              <w:t>Калужской области</w:t>
            </w:r>
            <w:r w:rsidRPr="003E05CD">
              <w:rPr>
                <w:rFonts w:eastAsia="Calibri"/>
                <w:sz w:val="26"/>
                <w:szCs w:val="26"/>
                <w:lang w:eastAsia="en-US"/>
              </w:rPr>
              <w:t xml:space="preserve"> «Региональный центр энергоэффективности»</w:t>
            </w:r>
            <w:r>
              <w:rPr>
                <w:rFonts w:eastAsia="Calibri"/>
                <w:sz w:val="26"/>
                <w:szCs w:val="26"/>
                <w:lang w:eastAsia="en-US"/>
              </w:rPr>
              <w:t xml:space="preserve">, </w:t>
            </w:r>
          </w:p>
          <w:p w:rsidR="00A239A4" w:rsidRPr="00B262A8" w:rsidRDefault="00A239A4" w:rsidP="00523C59">
            <w:pPr>
              <w:spacing w:before="0" w:after="0" w:line="240" w:lineRule="auto"/>
              <w:ind w:left="-110" w:firstLine="0"/>
              <w:contextualSpacing/>
              <w:rPr>
                <w:rFonts w:eastAsia="Calibri"/>
                <w:sz w:val="26"/>
                <w:szCs w:val="26"/>
                <w:lang w:eastAsia="en-US"/>
              </w:rPr>
            </w:pPr>
            <w:r>
              <w:rPr>
                <w:rFonts w:eastAsia="Calibri"/>
                <w:b/>
                <w:sz w:val="26"/>
                <w:szCs w:val="26"/>
                <w:lang w:eastAsia="en-US"/>
              </w:rPr>
              <w:t>сек</w:t>
            </w:r>
            <w:r w:rsidRPr="003E05CD">
              <w:rPr>
                <w:rFonts w:eastAsia="Calibri"/>
                <w:b/>
                <w:sz w:val="26"/>
                <w:szCs w:val="26"/>
                <w:lang w:eastAsia="en-US"/>
              </w:rPr>
              <w:t xml:space="preserve">ретарь </w:t>
            </w:r>
            <w:r>
              <w:rPr>
                <w:rFonts w:eastAsia="Calibri"/>
                <w:b/>
                <w:sz w:val="26"/>
                <w:szCs w:val="26"/>
                <w:lang w:eastAsia="en-US"/>
              </w:rPr>
              <w:t xml:space="preserve">конкурсной </w:t>
            </w:r>
            <w:r w:rsidRPr="003E05CD">
              <w:rPr>
                <w:rFonts w:eastAsia="Calibri"/>
                <w:b/>
                <w:sz w:val="26"/>
                <w:szCs w:val="26"/>
                <w:lang w:eastAsia="en-US"/>
              </w:rPr>
              <w:t>комиссии</w:t>
            </w:r>
            <w:r w:rsidR="00B262A8">
              <w:rPr>
                <w:rFonts w:eastAsia="Calibri"/>
                <w:b/>
                <w:sz w:val="26"/>
                <w:szCs w:val="26"/>
                <w:lang w:eastAsia="en-US"/>
              </w:rPr>
              <w:t xml:space="preserve"> </w:t>
            </w:r>
            <w:r w:rsidR="00B262A8" w:rsidRPr="00B262A8">
              <w:rPr>
                <w:rFonts w:eastAsia="Calibri"/>
                <w:sz w:val="26"/>
                <w:szCs w:val="26"/>
                <w:lang w:eastAsia="en-US"/>
              </w:rPr>
              <w:t>(по согласованию)</w:t>
            </w:r>
          </w:p>
          <w:p w:rsidR="00A239A4" w:rsidRDefault="00A239A4" w:rsidP="00013599">
            <w:pPr>
              <w:spacing w:before="0" w:after="0" w:line="240" w:lineRule="auto"/>
              <w:ind w:left="57" w:hanging="165"/>
              <w:contextualSpacing/>
            </w:pPr>
          </w:p>
        </w:tc>
      </w:tr>
      <w:tr w:rsidR="00A239A4" w:rsidRPr="00AA3EA2" w:rsidTr="00013599">
        <w:tc>
          <w:tcPr>
            <w:tcW w:w="4538" w:type="dxa"/>
          </w:tcPr>
          <w:p w:rsidR="00A239A4" w:rsidRPr="003E05CD" w:rsidRDefault="00A239A4" w:rsidP="00013599">
            <w:pPr>
              <w:spacing w:before="0" w:after="0" w:line="240" w:lineRule="auto"/>
              <w:ind w:left="-115" w:firstLine="57"/>
              <w:rPr>
                <w:b/>
                <w:sz w:val="26"/>
                <w:szCs w:val="26"/>
              </w:rPr>
            </w:pPr>
            <w:r w:rsidRPr="003E05CD">
              <w:rPr>
                <w:b/>
                <w:sz w:val="26"/>
                <w:szCs w:val="26"/>
              </w:rPr>
              <w:t>Члены конкурсной комиссии:</w:t>
            </w:r>
          </w:p>
          <w:p w:rsidR="00A239A4" w:rsidRPr="00AA3EA2" w:rsidRDefault="00A239A4" w:rsidP="00013599"/>
        </w:tc>
        <w:tc>
          <w:tcPr>
            <w:tcW w:w="5243" w:type="dxa"/>
          </w:tcPr>
          <w:p w:rsidR="00A239A4" w:rsidRPr="00AA3EA2" w:rsidRDefault="00A239A4" w:rsidP="00013599"/>
        </w:tc>
      </w:tr>
      <w:tr w:rsidR="00A239A4" w:rsidRPr="00AA3EA2" w:rsidTr="00013599">
        <w:tc>
          <w:tcPr>
            <w:tcW w:w="4538" w:type="dxa"/>
          </w:tcPr>
          <w:p w:rsidR="00A239A4" w:rsidRDefault="00A239A4" w:rsidP="00013599">
            <w:pPr>
              <w:spacing w:before="0" w:after="0" w:line="240" w:lineRule="auto"/>
              <w:ind w:left="-115" w:firstLine="57"/>
            </w:pPr>
          </w:p>
        </w:tc>
        <w:tc>
          <w:tcPr>
            <w:tcW w:w="5243" w:type="dxa"/>
          </w:tcPr>
          <w:p w:rsidR="00A239A4" w:rsidRPr="00AA3EA2" w:rsidRDefault="00A239A4" w:rsidP="005B1E3A">
            <w:pPr>
              <w:spacing w:before="0" w:after="0" w:line="240" w:lineRule="auto"/>
              <w:ind w:left="-110" w:firstLine="2"/>
              <w:contextualSpacing/>
            </w:pPr>
          </w:p>
        </w:tc>
      </w:tr>
      <w:tr w:rsidR="00A239A4" w:rsidRPr="00AA3EA2" w:rsidTr="00013599">
        <w:tc>
          <w:tcPr>
            <w:tcW w:w="4538" w:type="dxa"/>
          </w:tcPr>
          <w:p w:rsidR="00A239A4" w:rsidRDefault="00A239A4" w:rsidP="00013599">
            <w:pPr>
              <w:spacing w:before="0" w:after="0" w:line="240" w:lineRule="auto"/>
              <w:ind w:left="-115" w:firstLine="57"/>
              <w:contextualSpacing/>
              <w:jc w:val="left"/>
              <w:rPr>
                <w:rFonts w:eastAsia="Calibri"/>
                <w:sz w:val="26"/>
                <w:szCs w:val="26"/>
                <w:lang w:eastAsia="en-US"/>
              </w:rPr>
            </w:pPr>
            <w:r w:rsidRPr="003E05CD">
              <w:rPr>
                <w:rFonts w:eastAsia="Calibri"/>
                <w:sz w:val="26"/>
                <w:szCs w:val="26"/>
                <w:lang w:eastAsia="en-US"/>
              </w:rPr>
              <w:t xml:space="preserve">Борисов </w:t>
            </w:r>
          </w:p>
          <w:p w:rsidR="00A239A4" w:rsidRDefault="00A239A4" w:rsidP="00013599">
            <w:pPr>
              <w:spacing w:before="0" w:after="0" w:line="240" w:lineRule="auto"/>
              <w:ind w:left="-115" w:firstLine="57"/>
            </w:pPr>
            <w:r w:rsidRPr="003E05CD">
              <w:rPr>
                <w:rFonts w:eastAsia="Calibri"/>
                <w:sz w:val="26"/>
                <w:szCs w:val="26"/>
                <w:lang w:eastAsia="en-US"/>
              </w:rPr>
              <w:t>Дмитрий Владимирович</w:t>
            </w:r>
          </w:p>
        </w:tc>
        <w:tc>
          <w:tcPr>
            <w:tcW w:w="5243" w:type="dxa"/>
          </w:tcPr>
          <w:p w:rsidR="00A239A4" w:rsidRDefault="00A239A4" w:rsidP="00523C59">
            <w:pPr>
              <w:spacing w:before="0" w:after="0" w:line="240" w:lineRule="auto"/>
              <w:ind w:left="-110" w:firstLine="2"/>
              <w:contextualSpacing/>
              <w:rPr>
                <w:rFonts w:eastAsia="Calibri"/>
                <w:sz w:val="26"/>
                <w:szCs w:val="26"/>
                <w:lang w:eastAsia="en-US"/>
              </w:rPr>
            </w:pPr>
            <w:r w:rsidRPr="003E05CD">
              <w:rPr>
                <w:rFonts w:eastAsia="Calibri"/>
                <w:sz w:val="26"/>
                <w:szCs w:val="26"/>
                <w:lang w:eastAsia="en-US"/>
              </w:rPr>
              <w:t>начальник отдела кадровой, юридической и организационно-аналитичес</w:t>
            </w:r>
            <w:r>
              <w:rPr>
                <w:rFonts w:eastAsia="Calibri"/>
                <w:sz w:val="26"/>
                <w:szCs w:val="26"/>
                <w:lang w:eastAsia="en-US"/>
              </w:rPr>
              <w:t>кой работы</w:t>
            </w:r>
          </w:p>
          <w:p w:rsidR="00A239A4" w:rsidRDefault="00A239A4" w:rsidP="00013599">
            <w:pPr>
              <w:spacing w:before="0" w:after="0" w:line="240" w:lineRule="auto"/>
              <w:ind w:left="57" w:hanging="165"/>
              <w:contextualSpacing/>
              <w:rPr>
                <w:rFonts w:eastAsia="Calibri"/>
                <w:b/>
                <w:sz w:val="26"/>
                <w:szCs w:val="26"/>
                <w:lang w:eastAsia="en-US"/>
              </w:rPr>
            </w:pPr>
          </w:p>
        </w:tc>
      </w:tr>
      <w:tr w:rsidR="00A239A4" w:rsidRPr="00AA3EA2" w:rsidTr="00013599">
        <w:tc>
          <w:tcPr>
            <w:tcW w:w="4538" w:type="dxa"/>
          </w:tcPr>
          <w:p w:rsidR="00A239A4" w:rsidRDefault="00A239A4" w:rsidP="00013599">
            <w:pPr>
              <w:spacing w:before="0" w:after="0" w:line="240" w:lineRule="auto"/>
              <w:ind w:left="-115" w:firstLine="57"/>
              <w:contextualSpacing/>
              <w:jc w:val="left"/>
              <w:rPr>
                <w:rFonts w:eastAsia="Calibri"/>
                <w:sz w:val="26"/>
                <w:szCs w:val="26"/>
                <w:lang w:eastAsia="en-US"/>
              </w:rPr>
            </w:pPr>
            <w:r w:rsidRPr="003E05CD">
              <w:rPr>
                <w:rFonts w:eastAsia="Calibri"/>
                <w:sz w:val="26"/>
                <w:szCs w:val="26"/>
                <w:lang w:eastAsia="en-US"/>
              </w:rPr>
              <w:t>Головач</w:t>
            </w:r>
          </w:p>
          <w:p w:rsidR="00A239A4" w:rsidRPr="003E05CD" w:rsidRDefault="00A239A4" w:rsidP="00013599">
            <w:pPr>
              <w:spacing w:before="0" w:after="0" w:line="240" w:lineRule="auto"/>
              <w:ind w:left="-115" w:firstLine="57"/>
              <w:contextualSpacing/>
              <w:jc w:val="left"/>
              <w:rPr>
                <w:rFonts w:eastAsia="Calibri"/>
                <w:sz w:val="26"/>
                <w:szCs w:val="26"/>
                <w:lang w:eastAsia="en-US"/>
              </w:rPr>
            </w:pPr>
            <w:r w:rsidRPr="003E05CD">
              <w:rPr>
                <w:rFonts w:eastAsia="Calibri"/>
                <w:sz w:val="26"/>
                <w:szCs w:val="26"/>
                <w:lang w:eastAsia="en-US"/>
              </w:rPr>
              <w:t>Виктор Владимирович</w:t>
            </w:r>
          </w:p>
        </w:tc>
        <w:tc>
          <w:tcPr>
            <w:tcW w:w="5243" w:type="dxa"/>
          </w:tcPr>
          <w:p w:rsidR="00A239A4" w:rsidRDefault="00A239A4" w:rsidP="00523C59">
            <w:pPr>
              <w:spacing w:before="0" w:after="0" w:line="240" w:lineRule="auto"/>
              <w:ind w:left="-110" w:firstLine="2"/>
              <w:contextualSpacing/>
              <w:rPr>
                <w:rFonts w:eastAsia="Calibri"/>
                <w:sz w:val="26"/>
                <w:szCs w:val="26"/>
                <w:lang w:eastAsia="en-US"/>
              </w:rPr>
            </w:pPr>
            <w:r w:rsidRPr="003E05CD">
              <w:rPr>
                <w:rFonts w:eastAsia="Calibri"/>
                <w:sz w:val="26"/>
                <w:szCs w:val="26"/>
                <w:lang w:eastAsia="en-US"/>
              </w:rPr>
              <w:t>директор государственного бюджетного учреждения Калужской области  «Региональный центр энергоэффективности»</w:t>
            </w:r>
            <w:r>
              <w:rPr>
                <w:rFonts w:eastAsia="Calibri"/>
                <w:sz w:val="26"/>
                <w:szCs w:val="26"/>
                <w:lang w:eastAsia="en-US"/>
              </w:rPr>
              <w:t xml:space="preserve"> (по согласованию)</w:t>
            </w:r>
          </w:p>
          <w:p w:rsidR="00A239A4" w:rsidRDefault="00A239A4" w:rsidP="00013599">
            <w:pPr>
              <w:spacing w:before="0" w:after="0" w:line="240" w:lineRule="auto"/>
              <w:ind w:left="57" w:hanging="165"/>
              <w:contextualSpacing/>
              <w:rPr>
                <w:rFonts w:eastAsia="Calibri"/>
                <w:sz w:val="26"/>
                <w:szCs w:val="26"/>
                <w:lang w:eastAsia="en-US"/>
              </w:rPr>
            </w:pPr>
          </w:p>
        </w:tc>
      </w:tr>
      <w:tr w:rsidR="00A239A4" w:rsidRPr="00AA3EA2" w:rsidTr="00013599">
        <w:tc>
          <w:tcPr>
            <w:tcW w:w="4538" w:type="dxa"/>
          </w:tcPr>
          <w:p w:rsidR="005B1E3A" w:rsidRDefault="005B1E3A" w:rsidP="00013599">
            <w:pPr>
              <w:spacing w:before="0" w:after="0" w:line="240" w:lineRule="auto"/>
              <w:ind w:left="-115" w:firstLine="57"/>
              <w:contextualSpacing/>
              <w:jc w:val="left"/>
              <w:rPr>
                <w:rFonts w:eastAsia="Calibri"/>
                <w:sz w:val="26"/>
                <w:szCs w:val="26"/>
                <w:lang w:eastAsia="en-US"/>
              </w:rPr>
            </w:pPr>
            <w:r>
              <w:rPr>
                <w:rFonts w:eastAsia="Calibri"/>
                <w:sz w:val="26"/>
                <w:szCs w:val="26"/>
                <w:lang w:eastAsia="en-US"/>
              </w:rPr>
              <w:t xml:space="preserve">Ковалева </w:t>
            </w:r>
          </w:p>
          <w:p w:rsidR="005B1E3A" w:rsidRDefault="005B1E3A" w:rsidP="00013599">
            <w:pPr>
              <w:spacing w:before="0" w:after="0" w:line="240" w:lineRule="auto"/>
              <w:ind w:left="-115" w:firstLine="57"/>
              <w:contextualSpacing/>
              <w:jc w:val="left"/>
              <w:rPr>
                <w:rFonts w:eastAsia="Calibri"/>
                <w:sz w:val="26"/>
                <w:szCs w:val="26"/>
                <w:lang w:eastAsia="en-US"/>
              </w:rPr>
            </w:pPr>
            <w:r>
              <w:rPr>
                <w:rFonts w:eastAsia="Calibri"/>
                <w:sz w:val="26"/>
                <w:szCs w:val="26"/>
                <w:lang w:eastAsia="en-US"/>
              </w:rPr>
              <w:t>Юлия Васильевна</w:t>
            </w:r>
          </w:p>
          <w:p w:rsidR="005B1E3A" w:rsidRDefault="005B1E3A" w:rsidP="00013599">
            <w:pPr>
              <w:spacing w:before="0" w:after="0" w:line="240" w:lineRule="auto"/>
              <w:ind w:left="-115" w:firstLine="57"/>
              <w:contextualSpacing/>
              <w:jc w:val="left"/>
              <w:rPr>
                <w:rFonts w:eastAsia="Calibri"/>
                <w:sz w:val="26"/>
                <w:szCs w:val="26"/>
                <w:lang w:eastAsia="en-US"/>
              </w:rPr>
            </w:pPr>
          </w:p>
          <w:p w:rsidR="005B1E3A" w:rsidRDefault="005B1E3A" w:rsidP="00013599">
            <w:pPr>
              <w:spacing w:before="0" w:after="0" w:line="240" w:lineRule="auto"/>
              <w:ind w:left="-115" w:firstLine="57"/>
              <w:contextualSpacing/>
              <w:jc w:val="left"/>
              <w:rPr>
                <w:rFonts w:eastAsia="Calibri"/>
                <w:sz w:val="26"/>
                <w:szCs w:val="26"/>
                <w:lang w:eastAsia="en-US"/>
              </w:rPr>
            </w:pPr>
          </w:p>
          <w:p w:rsidR="00A239A4" w:rsidRDefault="00A239A4" w:rsidP="00013599">
            <w:pPr>
              <w:spacing w:before="0" w:after="0" w:line="240" w:lineRule="auto"/>
              <w:ind w:left="-115" w:firstLine="57"/>
              <w:contextualSpacing/>
              <w:jc w:val="left"/>
              <w:rPr>
                <w:rFonts w:eastAsia="Calibri"/>
                <w:sz w:val="26"/>
                <w:szCs w:val="26"/>
                <w:lang w:eastAsia="en-US"/>
              </w:rPr>
            </w:pPr>
            <w:r w:rsidRPr="003E05CD">
              <w:rPr>
                <w:rFonts w:eastAsia="Calibri"/>
                <w:sz w:val="26"/>
                <w:szCs w:val="26"/>
                <w:lang w:eastAsia="en-US"/>
              </w:rPr>
              <w:t>Сальникова</w:t>
            </w:r>
          </w:p>
          <w:p w:rsidR="00A239A4" w:rsidRPr="003E05CD" w:rsidRDefault="00A239A4" w:rsidP="00013599">
            <w:pPr>
              <w:spacing w:before="0" w:after="0" w:line="240" w:lineRule="auto"/>
              <w:ind w:left="-115" w:firstLine="57"/>
              <w:contextualSpacing/>
              <w:jc w:val="left"/>
              <w:rPr>
                <w:rFonts w:eastAsia="Calibri"/>
                <w:sz w:val="26"/>
                <w:szCs w:val="26"/>
                <w:lang w:eastAsia="en-US"/>
              </w:rPr>
            </w:pPr>
            <w:r w:rsidRPr="003E05CD">
              <w:rPr>
                <w:rFonts w:eastAsia="Calibri"/>
                <w:sz w:val="26"/>
                <w:szCs w:val="26"/>
                <w:lang w:eastAsia="en-US"/>
              </w:rPr>
              <w:t>Нина Федоровна</w:t>
            </w:r>
          </w:p>
        </w:tc>
        <w:tc>
          <w:tcPr>
            <w:tcW w:w="5243" w:type="dxa"/>
          </w:tcPr>
          <w:p w:rsidR="005B1E3A" w:rsidRDefault="005B1E3A" w:rsidP="00523C59">
            <w:pPr>
              <w:spacing w:before="0" w:after="0" w:line="240" w:lineRule="auto"/>
              <w:ind w:left="-110" w:firstLine="2"/>
              <w:contextualSpacing/>
              <w:rPr>
                <w:rFonts w:eastAsia="Calibri"/>
                <w:sz w:val="26"/>
                <w:szCs w:val="26"/>
                <w:lang w:eastAsia="en-US"/>
              </w:rPr>
            </w:pPr>
            <w:r>
              <w:rPr>
                <w:rFonts w:eastAsia="Calibri"/>
                <w:sz w:val="26"/>
                <w:szCs w:val="26"/>
                <w:lang w:eastAsia="en-US"/>
              </w:rPr>
              <w:t>начальник финансово-экономического отдела – главный бухгалтер</w:t>
            </w:r>
          </w:p>
          <w:p w:rsidR="005B1E3A" w:rsidRDefault="005B1E3A" w:rsidP="00523C59">
            <w:pPr>
              <w:spacing w:before="0" w:after="0" w:line="240" w:lineRule="auto"/>
              <w:ind w:left="-110" w:firstLine="2"/>
              <w:contextualSpacing/>
              <w:rPr>
                <w:rFonts w:eastAsia="Calibri"/>
                <w:sz w:val="26"/>
                <w:szCs w:val="26"/>
                <w:lang w:eastAsia="en-US"/>
              </w:rPr>
            </w:pPr>
          </w:p>
          <w:p w:rsidR="005B1E3A" w:rsidRDefault="005B1E3A" w:rsidP="00523C59">
            <w:pPr>
              <w:spacing w:before="0" w:after="0" w:line="240" w:lineRule="auto"/>
              <w:ind w:left="-110" w:firstLine="2"/>
              <w:contextualSpacing/>
              <w:rPr>
                <w:rFonts w:eastAsia="Calibri"/>
                <w:sz w:val="26"/>
                <w:szCs w:val="26"/>
                <w:lang w:eastAsia="en-US"/>
              </w:rPr>
            </w:pPr>
          </w:p>
          <w:p w:rsidR="00A239A4" w:rsidRDefault="00A239A4" w:rsidP="00523C59">
            <w:pPr>
              <w:spacing w:before="0" w:after="0" w:line="240" w:lineRule="auto"/>
              <w:ind w:left="-110" w:firstLine="2"/>
              <w:contextualSpacing/>
              <w:rPr>
                <w:rFonts w:eastAsia="Calibri"/>
                <w:sz w:val="26"/>
                <w:szCs w:val="26"/>
                <w:lang w:eastAsia="en-US"/>
              </w:rPr>
            </w:pPr>
            <w:r w:rsidRPr="003E05CD">
              <w:rPr>
                <w:rFonts w:eastAsia="Calibri"/>
                <w:sz w:val="26"/>
                <w:szCs w:val="26"/>
                <w:lang w:eastAsia="en-US"/>
              </w:rPr>
              <w:t>начальник отде</w:t>
            </w:r>
            <w:r>
              <w:rPr>
                <w:rFonts w:eastAsia="Calibri"/>
                <w:sz w:val="26"/>
                <w:szCs w:val="26"/>
                <w:lang w:eastAsia="en-US"/>
              </w:rPr>
              <w:t>ла энергосбережения</w:t>
            </w:r>
            <w:r w:rsidR="00822B93">
              <w:rPr>
                <w:rFonts w:eastAsia="Calibri"/>
                <w:sz w:val="26"/>
                <w:szCs w:val="26"/>
                <w:lang w:eastAsia="en-US"/>
              </w:rPr>
              <w:br/>
            </w:r>
            <w:r>
              <w:rPr>
                <w:rFonts w:eastAsia="Calibri"/>
                <w:sz w:val="26"/>
                <w:szCs w:val="26"/>
                <w:lang w:eastAsia="en-US"/>
              </w:rPr>
              <w:t xml:space="preserve">и повышения </w:t>
            </w:r>
            <w:r w:rsidRPr="003E05CD">
              <w:rPr>
                <w:rFonts w:eastAsia="Calibri"/>
                <w:sz w:val="26"/>
                <w:szCs w:val="26"/>
                <w:lang w:eastAsia="en-US"/>
              </w:rPr>
              <w:t>энергоэффективности</w:t>
            </w:r>
          </w:p>
          <w:p w:rsidR="00A239A4" w:rsidRDefault="00A239A4" w:rsidP="00013599">
            <w:pPr>
              <w:spacing w:before="0" w:after="0" w:line="240" w:lineRule="auto"/>
              <w:ind w:left="57" w:hanging="165"/>
              <w:contextualSpacing/>
              <w:rPr>
                <w:rFonts w:eastAsia="Calibri"/>
                <w:sz w:val="26"/>
                <w:szCs w:val="26"/>
                <w:lang w:eastAsia="en-US"/>
              </w:rPr>
            </w:pPr>
          </w:p>
        </w:tc>
      </w:tr>
    </w:tbl>
    <w:p w:rsidR="00A239A4" w:rsidRDefault="00A239A4" w:rsidP="00A239A4"/>
    <w:p w:rsidR="00A73FD8" w:rsidRDefault="00A73FD8" w:rsidP="00A239A4"/>
    <w:p w:rsidR="00A73FD8" w:rsidRDefault="00A73FD8" w:rsidP="00A239A4"/>
    <w:p w:rsidR="00523C59" w:rsidRDefault="00523C59" w:rsidP="00A239A4"/>
    <w:p w:rsidR="00A239A4" w:rsidRDefault="00A239A4" w:rsidP="00A239A4">
      <w:pPr>
        <w:spacing w:before="0" w:after="0" w:line="276" w:lineRule="auto"/>
        <w:ind w:firstLine="0"/>
        <w:jc w:val="right"/>
        <w:rPr>
          <w:rFonts w:eastAsia="Calibri"/>
          <w:bCs/>
          <w:sz w:val="20"/>
          <w:szCs w:val="20"/>
          <w:lang w:eastAsia="en-US"/>
        </w:rPr>
      </w:pPr>
    </w:p>
    <w:p w:rsidR="00A239A4" w:rsidRDefault="00A239A4" w:rsidP="00A239A4">
      <w:pPr>
        <w:spacing w:before="0" w:after="0" w:line="276" w:lineRule="auto"/>
        <w:ind w:firstLine="0"/>
        <w:jc w:val="right"/>
        <w:rPr>
          <w:rFonts w:eastAsia="Calibri"/>
          <w:bCs/>
          <w:sz w:val="20"/>
          <w:szCs w:val="20"/>
          <w:lang w:eastAsia="en-US"/>
        </w:rPr>
      </w:pPr>
    </w:p>
    <w:p w:rsidR="00A239A4" w:rsidRDefault="00A239A4" w:rsidP="00A239A4">
      <w:pPr>
        <w:spacing w:before="0" w:after="0" w:line="276" w:lineRule="auto"/>
        <w:ind w:firstLine="0"/>
        <w:jc w:val="right"/>
        <w:rPr>
          <w:rFonts w:eastAsia="Calibri"/>
          <w:bCs/>
          <w:sz w:val="20"/>
          <w:szCs w:val="20"/>
          <w:lang w:eastAsia="en-US"/>
        </w:rPr>
      </w:pPr>
    </w:p>
    <w:p w:rsidR="00A239A4" w:rsidRDefault="00A239A4" w:rsidP="00A239A4">
      <w:pPr>
        <w:spacing w:before="0" w:after="0" w:line="276" w:lineRule="auto"/>
        <w:ind w:firstLine="0"/>
        <w:jc w:val="right"/>
        <w:rPr>
          <w:rFonts w:eastAsia="Calibri"/>
          <w:bCs/>
          <w:sz w:val="20"/>
          <w:szCs w:val="20"/>
          <w:lang w:eastAsia="en-US"/>
        </w:rPr>
      </w:pPr>
    </w:p>
    <w:p w:rsidR="00A239A4" w:rsidRDefault="00A239A4" w:rsidP="00A239A4">
      <w:pPr>
        <w:spacing w:before="0" w:after="0" w:line="276" w:lineRule="auto"/>
        <w:ind w:firstLine="0"/>
        <w:jc w:val="right"/>
        <w:rPr>
          <w:rFonts w:eastAsia="Calibri"/>
          <w:bCs/>
          <w:sz w:val="20"/>
          <w:szCs w:val="20"/>
          <w:lang w:eastAsia="en-US"/>
        </w:rPr>
      </w:pPr>
    </w:p>
    <w:p w:rsidR="00A239A4" w:rsidRPr="00216D9C" w:rsidRDefault="00A239A4" w:rsidP="00A239A4">
      <w:pPr>
        <w:overflowPunct w:val="0"/>
        <w:autoSpaceDE w:val="0"/>
        <w:autoSpaceDN w:val="0"/>
        <w:adjustRightInd w:val="0"/>
        <w:spacing w:before="0" w:after="0" w:line="240" w:lineRule="auto"/>
        <w:ind w:firstLine="0"/>
        <w:textAlignment w:val="baseline"/>
        <w:rPr>
          <w:b/>
          <w:sz w:val="26"/>
          <w:szCs w:val="20"/>
        </w:rPr>
      </w:pPr>
      <w:r>
        <w:rPr>
          <w:rFonts w:eastAsia="Calibri"/>
          <w:bCs/>
          <w:sz w:val="20"/>
          <w:szCs w:val="20"/>
          <w:lang w:eastAsia="en-US"/>
        </w:rPr>
        <w:tab/>
      </w:r>
      <w:r w:rsidRPr="00216D9C">
        <w:rPr>
          <w:b/>
          <w:sz w:val="26"/>
          <w:szCs w:val="20"/>
        </w:rPr>
        <w:t>С</w:t>
      </w:r>
      <w:r w:rsidRPr="00216D9C">
        <w:rPr>
          <w:b/>
          <w:caps/>
          <w:sz w:val="26"/>
          <w:szCs w:val="20"/>
        </w:rPr>
        <w:t>огласовано</w:t>
      </w:r>
      <w:r w:rsidRPr="00216D9C">
        <w:rPr>
          <w:b/>
          <w:sz w:val="26"/>
          <w:szCs w:val="20"/>
        </w:rPr>
        <w:t>:</w:t>
      </w:r>
    </w:p>
    <w:p w:rsidR="00A239A4" w:rsidRPr="00216D9C" w:rsidRDefault="00A239A4" w:rsidP="00A239A4">
      <w:pPr>
        <w:overflowPunct w:val="0"/>
        <w:autoSpaceDE w:val="0"/>
        <w:autoSpaceDN w:val="0"/>
        <w:adjustRightInd w:val="0"/>
        <w:spacing w:before="0" w:after="0" w:line="240" w:lineRule="auto"/>
        <w:ind w:firstLine="0"/>
        <w:textAlignment w:val="baseline"/>
        <w:rPr>
          <w:b/>
          <w:sz w:val="26"/>
          <w:szCs w:val="20"/>
        </w:rPr>
      </w:pPr>
    </w:p>
    <w:tbl>
      <w:tblPr>
        <w:tblW w:w="0" w:type="auto"/>
        <w:tblLook w:val="0000" w:firstRow="0" w:lastRow="0" w:firstColumn="0" w:lastColumn="0" w:noHBand="0" w:noVBand="0"/>
      </w:tblPr>
      <w:tblGrid>
        <w:gridCol w:w="4503"/>
        <w:gridCol w:w="3007"/>
        <w:gridCol w:w="2203"/>
      </w:tblGrid>
      <w:tr w:rsidR="00A239A4" w:rsidRPr="00216D9C" w:rsidTr="00013599">
        <w:tc>
          <w:tcPr>
            <w:tcW w:w="4503"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r w:rsidRPr="00216D9C">
              <w:rPr>
                <w:sz w:val="26"/>
                <w:szCs w:val="20"/>
              </w:rPr>
              <w:t xml:space="preserve">Начальник управления энергетики                                                         </w:t>
            </w:r>
          </w:p>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3007"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2203" w:type="dxa"/>
          </w:tcPr>
          <w:p w:rsidR="00A239A4" w:rsidRPr="00216D9C" w:rsidRDefault="00A239A4" w:rsidP="00013599">
            <w:pPr>
              <w:overflowPunct w:val="0"/>
              <w:autoSpaceDE w:val="0"/>
              <w:autoSpaceDN w:val="0"/>
              <w:adjustRightInd w:val="0"/>
              <w:spacing w:before="0" w:after="0" w:line="240" w:lineRule="auto"/>
              <w:ind w:firstLine="0"/>
              <w:jc w:val="left"/>
              <w:textAlignment w:val="baseline"/>
              <w:rPr>
                <w:sz w:val="26"/>
                <w:szCs w:val="20"/>
              </w:rPr>
            </w:pPr>
            <w:r w:rsidRPr="00216D9C">
              <w:rPr>
                <w:sz w:val="26"/>
                <w:szCs w:val="20"/>
              </w:rPr>
              <w:t>М.Ю. Сычев</w:t>
            </w:r>
          </w:p>
        </w:tc>
      </w:tr>
      <w:tr w:rsidR="00A239A4" w:rsidRPr="00216D9C" w:rsidTr="00013599">
        <w:tc>
          <w:tcPr>
            <w:tcW w:w="4503"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3007"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2203" w:type="dxa"/>
          </w:tcPr>
          <w:p w:rsidR="00A239A4" w:rsidRPr="00216D9C" w:rsidRDefault="00A239A4" w:rsidP="00013599">
            <w:pPr>
              <w:overflowPunct w:val="0"/>
              <w:autoSpaceDE w:val="0"/>
              <w:autoSpaceDN w:val="0"/>
              <w:adjustRightInd w:val="0"/>
              <w:spacing w:before="0" w:after="0" w:line="240" w:lineRule="auto"/>
              <w:ind w:firstLine="0"/>
              <w:jc w:val="left"/>
              <w:textAlignment w:val="baseline"/>
              <w:rPr>
                <w:sz w:val="26"/>
                <w:szCs w:val="20"/>
              </w:rPr>
            </w:pPr>
          </w:p>
        </w:tc>
      </w:tr>
      <w:tr w:rsidR="00A239A4" w:rsidRPr="00216D9C" w:rsidTr="00013599">
        <w:tc>
          <w:tcPr>
            <w:tcW w:w="4503" w:type="dxa"/>
          </w:tcPr>
          <w:p w:rsidR="00A239A4" w:rsidRPr="00216D9C" w:rsidRDefault="005B1E3A" w:rsidP="00013599">
            <w:pPr>
              <w:overflowPunct w:val="0"/>
              <w:autoSpaceDE w:val="0"/>
              <w:autoSpaceDN w:val="0"/>
              <w:adjustRightInd w:val="0"/>
              <w:spacing w:before="0" w:after="0" w:line="240" w:lineRule="auto"/>
              <w:ind w:firstLine="0"/>
              <w:textAlignment w:val="baseline"/>
              <w:rPr>
                <w:sz w:val="26"/>
                <w:szCs w:val="20"/>
              </w:rPr>
            </w:pPr>
            <w:r>
              <w:rPr>
                <w:sz w:val="26"/>
                <w:szCs w:val="20"/>
              </w:rPr>
              <w:t>Н</w:t>
            </w:r>
            <w:r w:rsidR="00A239A4" w:rsidRPr="00216D9C">
              <w:rPr>
                <w:sz w:val="26"/>
                <w:szCs w:val="20"/>
              </w:rPr>
              <w:t>ачальник отдела кадровой, юридической и организационно-аналитической работы</w:t>
            </w:r>
          </w:p>
        </w:tc>
        <w:tc>
          <w:tcPr>
            <w:tcW w:w="3007"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2203" w:type="dxa"/>
          </w:tcPr>
          <w:p w:rsidR="00A239A4" w:rsidRPr="00216D9C" w:rsidRDefault="00A239A4" w:rsidP="00013599">
            <w:pPr>
              <w:overflowPunct w:val="0"/>
              <w:autoSpaceDE w:val="0"/>
              <w:autoSpaceDN w:val="0"/>
              <w:adjustRightInd w:val="0"/>
              <w:spacing w:before="0" w:after="0" w:line="240" w:lineRule="auto"/>
              <w:ind w:firstLine="0"/>
              <w:jc w:val="left"/>
              <w:textAlignment w:val="baseline"/>
              <w:rPr>
                <w:sz w:val="26"/>
                <w:szCs w:val="20"/>
              </w:rPr>
            </w:pPr>
            <w:r w:rsidRPr="00216D9C">
              <w:rPr>
                <w:sz w:val="26"/>
                <w:szCs w:val="20"/>
              </w:rPr>
              <w:t>Д.В. Борисов</w:t>
            </w:r>
          </w:p>
        </w:tc>
      </w:tr>
      <w:tr w:rsidR="00A239A4" w:rsidRPr="00216D9C" w:rsidTr="00013599">
        <w:tc>
          <w:tcPr>
            <w:tcW w:w="4503"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3007"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2203" w:type="dxa"/>
          </w:tcPr>
          <w:p w:rsidR="00A239A4" w:rsidRPr="00216D9C" w:rsidRDefault="00A239A4" w:rsidP="00013599">
            <w:pPr>
              <w:overflowPunct w:val="0"/>
              <w:autoSpaceDE w:val="0"/>
              <w:autoSpaceDN w:val="0"/>
              <w:adjustRightInd w:val="0"/>
              <w:spacing w:before="0" w:after="0" w:line="240" w:lineRule="auto"/>
              <w:ind w:firstLine="0"/>
              <w:jc w:val="left"/>
              <w:textAlignment w:val="baseline"/>
              <w:rPr>
                <w:sz w:val="26"/>
                <w:szCs w:val="20"/>
              </w:rPr>
            </w:pPr>
          </w:p>
        </w:tc>
      </w:tr>
      <w:tr w:rsidR="00A239A4" w:rsidRPr="00216D9C" w:rsidTr="00013599">
        <w:tc>
          <w:tcPr>
            <w:tcW w:w="4503" w:type="dxa"/>
          </w:tcPr>
          <w:p w:rsidR="00A239A4" w:rsidRPr="00216D9C" w:rsidRDefault="00A239A4" w:rsidP="005B1E3A">
            <w:pPr>
              <w:overflowPunct w:val="0"/>
              <w:autoSpaceDE w:val="0"/>
              <w:autoSpaceDN w:val="0"/>
              <w:adjustRightInd w:val="0"/>
              <w:spacing w:before="0" w:after="0" w:line="240" w:lineRule="auto"/>
              <w:ind w:firstLine="0"/>
              <w:textAlignment w:val="baseline"/>
              <w:rPr>
                <w:sz w:val="26"/>
                <w:szCs w:val="20"/>
              </w:rPr>
            </w:pPr>
            <w:r w:rsidRPr="00216D9C">
              <w:rPr>
                <w:sz w:val="26"/>
                <w:szCs w:val="20"/>
              </w:rPr>
              <w:t xml:space="preserve">Начальник </w:t>
            </w:r>
            <w:r w:rsidR="005B1E3A">
              <w:rPr>
                <w:sz w:val="26"/>
                <w:szCs w:val="20"/>
              </w:rPr>
              <w:t xml:space="preserve">финансово-экономического </w:t>
            </w:r>
            <w:r w:rsidRPr="00216D9C">
              <w:rPr>
                <w:sz w:val="26"/>
                <w:szCs w:val="20"/>
              </w:rPr>
              <w:t xml:space="preserve">отдела </w:t>
            </w:r>
            <w:r w:rsidR="005B1E3A">
              <w:rPr>
                <w:sz w:val="26"/>
                <w:szCs w:val="20"/>
              </w:rPr>
              <w:t>- главный</w:t>
            </w:r>
            <w:r w:rsidRPr="00216D9C">
              <w:rPr>
                <w:sz w:val="26"/>
                <w:szCs w:val="20"/>
              </w:rPr>
              <w:t xml:space="preserve"> бухгалтер</w:t>
            </w:r>
          </w:p>
        </w:tc>
        <w:tc>
          <w:tcPr>
            <w:tcW w:w="3007" w:type="dxa"/>
          </w:tcPr>
          <w:p w:rsidR="00A239A4" w:rsidRPr="00216D9C" w:rsidRDefault="00A239A4" w:rsidP="00013599">
            <w:pPr>
              <w:overflowPunct w:val="0"/>
              <w:autoSpaceDE w:val="0"/>
              <w:autoSpaceDN w:val="0"/>
              <w:adjustRightInd w:val="0"/>
              <w:spacing w:before="0" w:after="0" w:line="240" w:lineRule="auto"/>
              <w:ind w:firstLine="0"/>
              <w:textAlignment w:val="baseline"/>
              <w:rPr>
                <w:sz w:val="26"/>
                <w:szCs w:val="20"/>
              </w:rPr>
            </w:pPr>
          </w:p>
        </w:tc>
        <w:tc>
          <w:tcPr>
            <w:tcW w:w="2203" w:type="dxa"/>
          </w:tcPr>
          <w:p w:rsidR="00A239A4" w:rsidRPr="00216D9C" w:rsidRDefault="00A239A4" w:rsidP="00013599">
            <w:pPr>
              <w:overflowPunct w:val="0"/>
              <w:autoSpaceDE w:val="0"/>
              <w:autoSpaceDN w:val="0"/>
              <w:adjustRightInd w:val="0"/>
              <w:spacing w:before="0" w:after="0" w:line="240" w:lineRule="auto"/>
              <w:ind w:firstLine="0"/>
              <w:jc w:val="left"/>
              <w:textAlignment w:val="baseline"/>
              <w:rPr>
                <w:sz w:val="26"/>
                <w:szCs w:val="20"/>
              </w:rPr>
            </w:pPr>
            <w:r w:rsidRPr="00216D9C">
              <w:rPr>
                <w:sz w:val="26"/>
                <w:szCs w:val="20"/>
              </w:rPr>
              <w:t>Ю.В. Ковалева</w:t>
            </w:r>
          </w:p>
        </w:tc>
      </w:tr>
    </w:tbl>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A239A4" w:rsidP="00A239A4">
      <w:pPr>
        <w:overflowPunct w:val="0"/>
        <w:autoSpaceDE w:val="0"/>
        <w:autoSpaceDN w:val="0"/>
        <w:adjustRightInd w:val="0"/>
        <w:spacing w:before="0" w:after="0" w:line="240" w:lineRule="auto"/>
        <w:ind w:firstLine="0"/>
        <w:textAlignment w:val="baseline"/>
        <w:rPr>
          <w:sz w:val="26"/>
          <w:szCs w:val="20"/>
        </w:rPr>
      </w:pPr>
    </w:p>
    <w:p w:rsidR="00A239A4" w:rsidRDefault="00A239A4" w:rsidP="00A239A4">
      <w:pPr>
        <w:overflowPunct w:val="0"/>
        <w:autoSpaceDE w:val="0"/>
        <w:autoSpaceDN w:val="0"/>
        <w:adjustRightInd w:val="0"/>
        <w:spacing w:before="0" w:after="0" w:line="240" w:lineRule="auto"/>
        <w:ind w:firstLine="0"/>
        <w:textAlignment w:val="baseline"/>
        <w:rPr>
          <w:sz w:val="26"/>
          <w:szCs w:val="20"/>
        </w:rPr>
      </w:pPr>
    </w:p>
    <w:p w:rsidR="00822B93" w:rsidRDefault="00822B93" w:rsidP="00A239A4">
      <w:pPr>
        <w:overflowPunct w:val="0"/>
        <w:autoSpaceDE w:val="0"/>
        <w:autoSpaceDN w:val="0"/>
        <w:adjustRightInd w:val="0"/>
        <w:spacing w:before="0" w:after="0" w:line="240" w:lineRule="auto"/>
        <w:ind w:firstLine="0"/>
        <w:textAlignment w:val="baseline"/>
        <w:rPr>
          <w:sz w:val="26"/>
          <w:szCs w:val="20"/>
        </w:rPr>
      </w:pPr>
    </w:p>
    <w:p w:rsidR="00822B93" w:rsidRDefault="00822B93" w:rsidP="00A239A4">
      <w:pPr>
        <w:overflowPunct w:val="0"/>
        <w:autoSpaceDE w:val="0"/>
        <w:autoSpaceDN w:val="0"/>
        <w:adjustRightInd w:val="0"/>
        <w:spacing w:before="0" w:after="0" w:line="240" w:lineRule="auto"/>
        <w:ind w:firstLine="0"/>
        <w:textAlignment w:val="baseline"/>
        <w:rPr>
          <w:sz w:val="26"/>
          <w:szCs w:val="20"/>
        </w:rPr>
      </w:pPr>
    </w:p>
    <w:p w:rsidR="00822B93" w:rsidRPr="00216D9C" w:rsidRDefault="00822B93" w:rsidP="00A239A4">
      <w:pPr>
        <w:overflowPunct w:val="0"/>
        <w:autoSpaceDE w:val="0"/>
        <w:autoSpaceDN w:val="0"/>
        <w:adjustRightInd w:val="0"/>
        <w:spacing w:before="0" w:after="0" w:line="240" w:lineRule="auto"/>
        <w:ind w:firstLine="0"/>
        <w:textAlignment w:val="baseline"/>
        <w:rPr>
          <w:sz w:val="26"/>
          <w:szCs w:val="20"/>
        </w:rPr>
      </w:pPr>
    </w:p>
    <w:p w:rsidR="00A239A4" w:rsidRPr="00216D9C" w:rsidRDefault="00822B93" w:rsidP="00A239A4">
      <w:pPr>
        <w:overflowPunct w:val="0"/>
        <w:autoSpaceDE w:val="0"/>
        <w:autoSpaceDN w:val="0"/>
        <w:adjustRightInd w:val="0"/>
        <w:spacing w:before="0" w:after="0" w:line="240" w:lineRule="auto"/>
        <w:ind w:firstLine="0"/>
        <w:textAlignment w:val="baseline"/>
        <w:rPr>
          <w:sz w:val="18"/>
          <w:szCs w:val="18"/>
        </w:rPr>
      </w:pPr>
      <w:r>
        <w:rPr>
          <w:sz w:val="18"/>
          <w:szCs w:val="18"/>
        </w:rPr>
        <w:t>Н</w:t>
      </w:r>
      <w:r w:rsidR="00A239A4">
        <w:rPr>
          <w:sz w:val="18"/>
          <w:szCs w:val="18"/>
        </w:rPr>
        <w:t>.</w:t>
      </w:r>
      <w:r>
        <w:rPr>
          <w:sz w:val="18"/>
          <w:szCs w:val="18"/>
        </w:rPr>
        <w:t>Ф</w:t>
      </w:r>
      <w:r w:rsidR="00A239A4">
        <w:rPr>
          <w:sz w:val="18"/>
          <w:szCs w:val="18"/>
        </w:rPr>
        <w:t xml:space="preserve">. </w:t>
      </w:r>
      <w:r>
        <w:rPr>
          <w:sz w:val="18"/>
          <w:szCs w:val="18"/>
        </w:rPr>
        <w:t>Сальникова</w:t>
      </w:r>
    </w:p>
    <w:p w:rsidR="00A239A4" w:rsidRPr="00216D9C" w:rsidRDefault="00A239A4" w:rsidP="00A239A4">
      <w:pPr>
        <w:overflowPunct w:val="0"/>
        <w:autoSpaceDE w:val="0"/>
        <w:autoSpaceDN w:val="0"/>
        <w:adjustRightInd w:val="0"/>
        <w:spacing w:before="0" w:after="0" w:line="240" w:lineRule="auto"/>
        <w:ind w:firstLine="0"/>
        <w:textAlignment w:val="baseline"/>
        <w:rPr>
          <w:sz w:val="18"/>
          <w:szCs w:val="18"/>
        </w:rPr>
      </w:pPr>
      <w:r w:rsidRPr="00216D9C">
        <w:rPr>
          <w:sz w:val="18"/>
          <w:szCs w:val="18"/>
        </w:rPr>
        <w:t>(4842) 56 07 41</w:t>
      </w:r>
    </w:p>
    <w:p w:rsidR="00A239A4" w:rsidRDefault="00A239A4" w:rsidP="00A239A4">
      <w:pPr>
        <w:spacing w:before="0" w:after="0" w:line="276" w:lineRule="auto"/>
        <w:ind w:firstLine="0"/>
        <w:jc w:val="right"/>
        <w:rPr>
          <w:rFonts w:eastAsia="Calibri"/>
          <w:bCs/>
          <w:sz w:val="20"/>
          <w:szCs w:val="20"/>
          <w:lang w:eastAsia="en-US"/>
        </w:rPr>
      </w:pPr>
    </w:p>
    <w:sectPr w:rsidR="00A239A4" w:rsidSect="001C37F6">
      <w:footerReference w:type="default" r:id="rId10"/>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0A" w:rsidRDefault="0084480A" w:rsidP="006D0682">
      <w:pPr>
        <w:spacing w:before="0" w:after="0" w:line="240" w:lineRule="auto"/>
      </w:pPr>
      <w:r>
        <w:separator/>
      </w:r>
    </w:p>
  </w:endnote>
  <w:endnote w:type="continuationSeparator" w:id="0">
    <w:p w:rsidR="0084480A" w:rsidRDefault="0084480A" w:rsidP="006D06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1A" w:rsidRDefault="008508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0A" w:rsidRDefault="0084480A" w:rsidP="006D0682">
      <w:pPr>
        <w:spacing w:before="0" w:after="0" w:line="240" w:lineRule="auto"/>
      </w:pPr>
      <w:r>
        <w:separator/>
      </w:r>
    </w:p>
  </w:footnote>
  <w:footnote w:type="continuationSeparator" w:id="0">
    <w:p w:rsidR="0084480A" w:rsidRDefault="0084480A" w:rsidP="006D06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4C"/>
    <w:multiLevelType w:val="multilevel"/>
    <w:tmpl w:val="95DA6EE0"/>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F922FB"/>
    <w:multiLevelType w:val="multilevel"/>
    <w:tmpl w:val="8054B7D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BB439BA"/>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754FC"/>
    <w:multiLevelType w:val="hybridMultilevel"/>
    <w:tmpl w:val="0B6C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00BA7"/>
    <w:multiLevelType w:val="multilevel"/>
    <w:tmpl w:val="5EE05576"/>
    <w:lvl w:ilvl="0">
      <w:start w:val="1"/>
      <w:numFmt w:val="bullet"/>
      <w:lvlText w:val=""/>
      <w:lvlJc w:val="left"/>
      <w:pPr>
        <w:ind w:left="390" w:hanging="390"/>
      </w:pPr>
      <w:rPr>
        <w:rFonts w:ascii="Symbol" w:hAnsi="Symbol" w:hint="default"/>
      </w:rPr>
    </w:lvl>
    <w:lvl w:ilvl="1">
      <w:start w:val="1"/>
      <w:numFmt w:val="decimal"/>
      <w:lvlText w:val="%1.%2."/>
      <w:lvlJc w:val="left"/>
      <w:pPr>
        <w:ind w:left="511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BB06F6C"/>
    <w:multiLevelType w:val="hybridMultilevel"/>
    <w:tmpl w:val="9EBAC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374BC5"/>
    <w:multiLevelType w:val="hybridMultilevel"/>
    <w:tmpl w:val="F430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17867"/>
    <w:multiLevelType w:val="hybridMultilevel"/>
    <w:tmpl w:val="C58AD4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7C56220"/>
    <w:multiLevelType w:val="hybridMultilevel"/>
    <w:tmpl w:val="603C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95A9E"/>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E4942"/>
    <w:multiLevelType w:val="hybridMultilevel"/>
    <w:tmpl w:val="6CD0C8D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nsid w:val="336E4152"/>
    <w:multiLevelType w:val="hybridMultilevel"/>
    <w:tmpl w:val="D8945210"/>
    <w:lvl w:ilvl="0" w:tplc="A724B472">
      <w:start w:val="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839FB"/>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F0DB7"/>
    <w:multiLevelType w:val="hybridMultilevel"/>
    <w:tmpl w:val="B5F623D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3BC06CE8"/>
    <w:multiLevelType w:val="hybridMultilevel"/>
    <w:tmpl w:val="817E4E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6B228E"/>
    <w:multiLevelType w:val="multilevel"/>
    <w:tmpl w:val="07E40838"/>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DD67F87"/>
    <w:multiLevelType w:val="hybridMultilevel"/>
    <w:tmpl w:val="78942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C4879"/>
    <w:multiLevelType w:val="multilevel"/>
    <w:tmpl w:val="3B98B0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50F06007"/>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3F61B3"/>
    <w:multiLevelType w:val="hybridMultilevel"/>
    <w:tmpl w:val="938A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1077A"/>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DB0445"/>
    <w:multiLevelType w:val="multilevel"/>
    <w:tmpl w:val="8F123104"/>
    <w:lvl w:ilvl="0">
      <w:start w:val="1"/>
      <w:numFmt w:val="decimal"/>
      <w:lvlText w:val="%1."/>
      <w:lvlJc w:val="left"/>
      <w:pPr>
        <w:ind w:left="360" w:hanging="360"/>
      </w:pPr>
      <w:rPr>
        <w:rFonts w:hint="default"/>
        <w:b/>
      </w:rPr>
    </w:lvl>
    <w:lvl w:ilvl="1">
      <w:start w:val="1"/>
      <w:numFmt w:val="decimal"/>
      <w:isLgl/>
      <w:lvlText w:val="%1.%2"/>
      <w:lvlJc w:val="left"/>
      <w:pPr>
        <w:ind w:left="2268" w:hanging="1275"/>
      </w:pPr>
      <w:rPr>
        <w:rFonts w:hint="default"/>
        <w:b w:val="0"/>
        <w:color w:val="auto"/>
      </w:rPr>
    </w:lvl>
    <w:lvl w:ilvl="2">
      <w:start w:val="1"/>
      <w:numFmt w:val="decimal"/>
      <w:isLgl/>
      <w:lvlText w:val="%1.%2.%3"/>
      <w:lvlJc w:val="left"/>
      <w:pPr>
        <w:ind w:left="4253" w:hanging="1275"/>
      </w:pPr>
      <w:rPr>
        <w:rFonts w:hint="default"/>
      </w:rPr>
    </w:lvl>
    <w:lvl w:ilvl="3">
      <w:start w:val="1"/>
      <w:numFmt w:val="decimal"/>
      <w:isLgl/>
      <w:lvlText w:val="%1.%2.%3.%4"/>
      <w:lvlJc w:val="left"/>
      <w:pPr>
        <w:ind w:left="4253" w:hanging="1275"/>
      </w:pPr>
      <w:rPr>
        <w:rFonts w:hint="default"/>
      </w:rPr>
    </w:lvl>
    <w:lvl w:ilvl="4">
      <w:start w:val="1"/>
      <w:numFmt w:val="decimal"/>
      <w:isLgl/>
      <w:lvlText w:val="%1.%2.%3.%4.%5"/>
      <w:lvlJc w:val="left"/>
      <w:pPr>
        <w:ind w:left="4253" w:hanging="1275"/>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22">
    <w:nsid w:val="60E75ABE"/>
    <w:multiLevelType w:val="hybridMultilevel"/>
    <w:tmpl w:val="0C6015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52A3B"/>
    <w:multiLevelType w:val="multilevel"/>
    <w:tmpl w:val="618A6EF2"/>
    <w:lvl w:ilvl="0">
      <w:start w:val="1"/>
      <w:numFmt w:val="decimal"/>
      <w:lvlText w:val="%1."/>
      <w:lvlJc w:val="left"/>
      <w:pPr>
        <w:ind w:left="720" w:hanging="360"/>
      </w:pPr>
    </w:lvl>
    <w:lvl w:ilvl="1">
      <w:start w:val="1"/>
      <w:numFmt w:val="decimal"/>
      <w:isLgl/>
      <w:lvlText w:val="%1.%2."/>
      <w:lvlJc w:val="left"/>
      <w:pPr>
        <w:ind w:left="720" w:hanging="360"/>
      </w:pPr>
      <w:rPr>
        <w:rFonts w:eastAsia="Calibri"/>
      </w:rPr>
    </w:lvl>
    <w:lvl w:ilvl="2">
      <w:start w:val="1"/>
      <w:numFmt w:val="decimal"/>
      <w:isLgl/>
      <w:lvlText w:val="%1.%2.%3."/>
      <w:lvlJc w:val="left"/>
      <w:pPr>
        <w:ind w:left="1080" w:hanging="720"/>
      </w:pPr>
      <w:rPr>
        <w:rFonts w:eastAsia="Calibri"/>
      </w:rPr>
    </w:lvl>
    <w:lvl w:ilvl="3">
      <w:start w:val="1"/>
      <w:numFmt w:val="decimal"/>
      <w:isLgl/>
      <w:lvlText w:val="%1.%2.%3.%4."/>
      <w:lvlJc w:val="left"/>
      <w:pPr>
        <w:ind w:left="1080" w:hanging="720"/>
      </w:pPr>
      <w:rPr>
        <w:rFonts w:eastAsia="Calibri"/>
      </w:rPr>
    </w:lvl>
    <w:lvl w:ilvl="4">
      <w:start w:val="1"/>
      <w:numFmt w:val="decimal"/>
      <w:isLgl/>
      <w:lvlText w:val="%1.%2.%3.%4.%5."/>
      <w:lvlJc w:val="left"/>
      <w:pPr>
        <w:ind w:left="1440" w:hanging="1080"/>
      </w:pPr>
      <w:rPr>
        <w:rFonts w:eastAsia="Calibri"/>
      </w:rPr>
    </w:lvl>
    <w:lvl w:ilvl="5">
      <w:start w:val="1"/>
      <w:numFmt w:val="decimal"/>
      <w:isLgl/>
      <w:lvlText w:val="%1.%2.%3.%4.%5.%6."/>
      <w:lvlJc w:val="left"/>
      <w:pPr>
        <w:ind w:left="1440" w:hanging="1080"/>
      </w:pPr>
      <w:rPr>
        <w:rFonts w:eastAsia="Calibri"/>
      </w:rPr>
    </w:lvl>
    <w:lvl w:ilvl="6">
      <w:start w:val="1"/>
      <w:numFmt w:val="decimal"/>
      <w:isLgl/>
      <w:lvlText w:val="%1.%2.%3.%4.%5.%6.%7."/>
      <w:lvlJc w:val="left"/>
      <w:pPr>
        <w:ind w:left="1800" w:hanging="1440"/>
      </w:pPr>
      <w:rPr>
        <w:rFonts w:eastAsia="Calibri"/>
      </w:rPr>
    </w:lvl>
    <w:lvl w:ilvl="7">
      <w:start w:val="1"/>
      <w:numFmt w:val="decimal"/>
      <w:isLgl/>
      <w:lvlText w:val="%1.%2.%3.%4.%5.%6.%7.%8."/>
      <w:lvlJc w:val="left"/>
      <w:pPr>
        <w:ind w:left="1800" w:hanging="1440"/>
      </w:pPr>
      <w:rPr>
        <w:rFonts w:eastAsia="Calibri"/>
      </w:rPr>
    </w:lvl>
    <w:lvl w:ilvl="8">
      <w:start w:val="1"/>
      <w:numFmt w:val="decimal"/>
      <w:isLgl/>
      <w:lvlText w:val="%1.%2.%3.%4.%5.%6.%7.%8.%9."/>
      <w:lvlJc w:val="left"/>
      <w:pPr>
        <w:ind w:left="2160" w:hanging="1800"/>
      </w:pPr>
      <w:rPr>
        <w:rFonts w:eastAsia="Calibri"/>
      </w:rPr>
    </w:lvl>
  </w:abstractNum>
  <w:abstractNum w:abstractNumId="24">
    <w:nsid w:val="665D4694"/>
    <w:multiLevelType w:val="multilevel"/>
    <w:tmpl w:val="8B081B86"/>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911BFB"/>
    <w:multiLevelType w:val="hybridMultilevel"/>
    <w:tmpl w:val="DD8CBF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EF471D"/>
    <w:multiLevelType w:val="hybridMultilevel"/>
    <w:tmpl w:val="ED4647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71CAD"/>
    <w:multiLevelType w:val="multilevel"/>
    <w:tmpl w:val="5EE05576"/>
    <w:lvl w:ilvl="0">
      <w:start w:val="1"/>
      <w:numFmt w:val="bullet"/>
      <w:lvlText w:val=""/>
      <w:lvlJc w:val="left"/>
      <w:pPr>
        <w:ind w:left="390" w:hanging="390"/>
      </w:pPr>
      <w:rPr>
        <w:rFonts w:ascii="Symbol" w:hAnsi="Symbol" w:hint="default"/>
      </w:rPr>
    </w:lvl>
    <w:lvl w:ilvl="1">
      <w:start w:val="1"/>
      <w:numFmt w:val="decimal"/>
      <w:lvlText w:val="%1.%2."/>
      <w:lvlJc w:val="left"/>
      <w:pPr>
        <w:ind w:left="511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D8A089F"/>
    <w:multiLevelType w:val="hybridMultilevel"/>
    <w:tmpl w:val="C9E00A8A"/>
    <w:lvl w:ilvl="0" w:tplc="DA744AD2">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475DF"/>
    <w:multiLevelType w:val="hybridMultilevel"/>
    <w:tmpl w:val="29F87A10"/>
    <w:lvl w:ilvl="0" w:tplc="3CA6F7FC">
      <w:start w:val="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55284"/>
    <w:multiLevelType w:val="hybridMultilevel"/>
    <w:tmpl w:val="D66A185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nsid w:val="77FC61D1"/>
    <w:multiLevelType w:val="hybridMultilevel"/>
    <w:tmpl w:val="A94A1AD6"/>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32">
    <w:nsid w:val="7B210047"/>
    <w:multiLevelType w:val="hybridMultilevel"/>
    <w:tmpl w:val="9CF8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EB2E80"/>
    <w:multiLevelType w:val="hybridMultilevel"/>
    <w:tmpl w:val="BF78FC50"/>
    <w:lvl w:ilvl="0" w:tplc="0F7ED8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7FD9711D"/>
    <w:multiLevelType w:val="hybridMultilevel"/>
    <w:tmpl w:val="67C8F1F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9"/>
  </w:num>
  <w:num w:numId="2">
    <w:abstractNumId w:val="3"/>
  </w:num>
  <w:num w:numId="3">
    <w:abstractNumId w:val="32"/>
  </w:num>
  <w:num w:numId="4">
    <w:abstractNumId w:val="26"/>
  </w:num>
  <w:num w:numId="5">
    <w:abstractNumId w:val="27"/>
  </w:num>
  <w:num w:numId="6">
    <w:abstractNumId w:val="4"/>
  </w:num>
  <w:num w:numId="7">
    <w:abstractNumId w:val="21"/>
  </w:num>
  <w:num w:numId="8">
    <w:abstractNumId w:val="1"/>
  </w:num>
  <w:num w:numId="9">
    <w:abstractNumId w:val="15"/>
  </w:num>
  <w:num w:numId="10">
    <w:abstractNumId w:val="33"/>
  </w:num>
  <w:num w:numId="11">
    <w:abstractNumId w:val="24"/>
  </w:num>
  <w:num w:numId="12">
    <w:abstractNumId w:val="17"/>
  </w:num>
  <w:num w:numId="13">
    <w:abstractNumId w:val="30"/>
  </w:num>
  <w:num w:numId="14">
    <w:abstractNumId w:val="8"/>
  </w:num>
  <w:num w:numId="15">
    <w:abstractNumId w:val="7"/>
  </w:num>
  <w:num w:numId="16">
    <w:abstractNumId w:val="16"/>
  </w:num>
  <w:num w:numId="17">
    <w:abstractNumId w:val="25"/>
  </w:num>
  <w:num w:numId="18">
    <w:abstractNumId w:val="22"/>
  </w:num>
  <w:num w:numId="19">
    <w:abstractNumId w:val="6"/>
  </w:num>
  <w:num w:numId="20">
    <w:abstractNumId w:val="14"/>
  </w:num>
  <w:num w:numId="21">
    <w:abstractNumId w:val="13"/>
  </w:num>
  <w:num w:numId="22">
    <w:abstractNumId w:val="34"/>
  </w:num>
  <w:num w:numId="23">
    <w:abstractNumId w:val="28"/>
  </w:num>
  <w:num w:numId="24">
    <w:abstractNumId w:val="12"/>
  </w:num>
  <w:num w:numId="25">
    <w:abstractNumId w:val="20"/>
  </w:num>
  <w:num w:numId="26">
    <w:abstractNumId w:val="9"/>
  </w:num>
  <w:num w:numId="27">
    <w:abstractNumId w:val="11"/>
  </w:num>
  <w:num w:numId="28">
    <w:abstractNumId w:val="18"/>
  </w:num>
  <w:num w:numId="29">
    <w:abstractNumId w:val="29"/>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 w:numId="35">
    <w:abstractNumId w:val="7"/>
  </w:num>
  <w:num w:numId="36">
    <w:abstractNumId w:val="26"/>
  </w:num>
  <w:num w:numId="37">
    <w:abstractNumId w:val="19"/>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3"/>
  </w:num>
  <w:num w:numId="41">
    <w:abstractNumId w:val="31"/>
  </w:num>
  <w:num w:numId="42">
    <w:abstractNumId w:val="10"/>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82"/>
    <w:rsid w:val="00001E8E"/>
    <w:rsid w:val="0000561B"/>
    <w:rsid w:val="00013599"/>
    <w:rsid w:val="00015A95"/>
    <w:rsid w:val="00055C06"/>
    <w:rsid w:val="000569D7"/>
    <w:rsid w:val="0007664B"/>
    <w:rsid w:val="000A704C"/>
    <w:rsid w:val="000A7405"/>
    <w:rsid w:val="000B2571"/>
    <w:rsid w:val="000C32B9"/>
    <w:rsid w:val="000C6DAA"/>
    <w:rsid w:val="000C7CA6"/>
    <w:rsid w:val="000D12BF"/>
    <w:rsid w:val="001128CD"/>
    <w:rsid w:val="00121149"/>
    <w:rsid w:val="00121459"/>
    <w:rsid w:val="001223B4"/>
    <w:rsid w:val="00134939"/>
    <w:rsid w:val="0014273F"/>
    <w:rsid w:val="00153D84"/>
    <w:rsid w:val="00167F6C"/>
    <w:rsid w:val="00182353"/>
    <w:rsid w:val="001930D6"/>
    <w:rsid w:val="001968CC"/>
    <w:rsid w:val="001C37F6"/>
    <w:rsid w:val="001E0D5A"/>
    <w:rsid w:val="001E2B12"/>
    <w:rsid w:val="00216D9C"/>
    <w:rsid w:val="002176BD"/>
    <w:rsid w:val="0024203E"/>
    <w:rsid w:val="002428B0"/>
    <w:rsid w:val="0025737A"/>
    <w:rsid w:val="0026115B"/>
    <w:rsid w:val="0027319B"/>
    <w:rsid w:val="00282C62"/>
    <w:rsid w:val="002B4474"/>
    <w:rsid w:val="002C6446"/>
    <w:rsid w:val="002F0155"/>
    <w:rsid w:val="003215AC"/>
    <w:rsid w:val="00323D0C"/>
    <w:rsid w:val="00341EDE"/>
    <w:rsid w:val="0037063E"/>
    <w:rsid w:val="0037225A"/>
    <w:rsid w:val="0037426E"/>
    <w:rsid w:val="00380775"/>
    <w:rsid w:val="00381E28"/>
    <w:rsid w:val="0038285B"/>
    <w:rsid w:val="00395C0E"/>
    <w:rsid w:val="003A14CF"/>
    <w:rsid w:val="003B5D54"/>
    <w:rsid w:val="003C5AE2"/>
    <w:rsid w:val="003D4312"/>
    <w:rsid w:val="003E05CD"/>
    <w:rsid w:val="003F0ED7"/>
    <w:rsid w:val="0040528F"/>
    <w:rsid w:val="00410B34"/>
    <w:rsid w:val="004150FE"/>
    <w:rsid w:val="0041603E"/>
    <w:rsid w:val="00417F54"/>
    <w:rsid w:val="004273E3"/>
    <w:rsid w:val="00440D6C"/>
    <w:rsid w:val="00452C1C"/>
    <w:rsid w:val="00462FAE"/>
    <w:rsid w:val="00485F82"/>
    <w:rsid w:val="004A2ABC"/>
    <w:rsid w:val="004A74A6"/>
    <w:rsid w:val="004B0F19"/>
    <w:rsid w:val="004B425A"/>
    <w:rsid w:val="004C02CB"/>
    <w:rsid w:val="004C3479"/>
    <w:rsid w:val="004C4FCF"/>
    <w:rsid w:val="004E5F26"/>
    <w:rsid w:val="0050164E"/>
    <w:rsid w:val="005052AD"/>
    <w:rsid w:val="005100F1"/>
    <w:rsid w:val="00523C59"/>
    <w:rsid w:val="0052472A"/>
    <w:rsid w:val="0052474D"/>
    <w:rsid w:val="00526178"/>
    <w:rsid w:val="0053302F"/>
    <w:rsid w:val="00535353"/>
    <w:rsid w:val="0054036B"/>
    <w:rsid w:val="005507D9"/>
    <w:rsid w:val="0055689D"/>
    <w:rsid w:val="00562791"/>
    <w:rsid w:val="00570DA8"/>
    <w:rsid w:val="005801D7"/>
    <w:rsid w:val="00580EE4"/>
    <w:rsid w:val="005911FD"/>
    <w:rsid w:val="00595EA9"/>
    <w:rsid w:val="005A3C85"/>
    <w:rsid w:val="005B1E3A"/>
    <w:rsid w:val="005C0663"/>
    <w:rsid w:val="005C0B59"/>
    <w:rsid w:val="005D059D"/>
    <w:rsid w:val="005D0948"/>
    <w:rsid w:val="005D2844"/>
    <w:rsid w:val="00607935"/>
    <w:rsid w:val="00617F9A"/>
    <w:rsid w:val="0063116A"/>
    <w:rsid w:val="00637D4D"/>
    <w:rsid w:val="0065081C"/>
    <w:rsid w:val="0066151B"/>
    <w:rsid w:val="006636C5"/>
    <w:rsid w:val="006641C9"/>
    <w:rsid w:val="0068377D"/>
    <w:rsid w:val="006B4D0D"/>
    <w:rsid w:val="006B4ED4"/>
    <w:rsid w:val="006B7ABA"/>
    <w:rsid w:val="006D0682"/>
    <w:rsid w:val="006D459D"/>
    <w:rsid w:val="006E0CEA"/>
    <w:rsid w:val="006F2AD8"/>
    <w:rsid w:val="00700A77"/>
    <w:rsid w:val="007065EF"/>
    <w:rsid w:val="0071013F"/>
    <w:rsid w:val="007140DD"/>
    <w:rsid w:val="007329DA"/>
    <w:rsid w:val="00734FEA"/>
    <w:rsid w:val="0073571A"/>
    <w:rsid w:val="00743971"/>
    <w:rsid w:val="007464FF"/>
    <w:rsid w:val="007468A1"/>
    <w:rsid w:val="007619DC"/>
    <w:rsid w:val="00763B6E"/>
    <w:rsid w:val="00773DBE"/>
    <w:rsid w:val="0077571E"/>
    <w:rsid w:val="00777064"/>
    <w:rsid w:val="007A57EC"/>
    <w:rsid w:val="007B60EF"/>
    <w:rsid w:val="007C165F"/>
    <w:rsid w:val="007C27CC"/>
    <w:rsid w:val="007F1FBD"/>
    <w:rsid w:val="007F3377"/>
    <w:rsid w:val="007F5188"/>
    <w:rsid w:val="00800EEB"/>
    <w:rsid w:val="00801249"/>
    <w:rsid w:val="00817284"/>
    <w:rsid w:val="00820EDA"/>
    <w:rsid w:val="00822B93"/>
    <w:rsid w:val="00823704"/>
    <w:rsid w:val="00826F3B"/>
    <w:rsid w:val="00830DC1"/>
    <w:rsid w:val="00831F2C"/>
    <w:rsid w:val="0084480A"/>
    <w:rsid w:val="0085081A"/>
    <w:rsid w:val="0085224C"/>
    <w:rsid w:val="00860E1A"/>
    <w:rsid w:val="00864D96"/>
    <w:rsid w:val="00880CC2"/>
    <w:rsid w:val="0089670C"/>
    <w:rsid w:val="008A094E"/>
    <w:rsid w:val="008B15D7"/>
    <w:rsid w:val="008B2B1C"/>
    <w:rsid w:val="008D7206"/>
    <w:rsid w:val="008E057C"/>
    <w:rsid w:val="008F121A"/>
    <w:rsid w:val="008F57AB"/>
    <w:rsid w:val="009306D8"/>
    <w:rsid w:val="00950C4A"/>
    <w:rsid w:val="00956F59"/>
    <w:rsid w:val="00960452"/>
    <w:rsid w:val="0097155A"/>
    <w:rsid w:val="0097525A"/>
    <w:rsid w:val="0098049D"/>
    <w:rsid w:val="009B38DB"/>
    <w:rsid w:val="009C00C4"/>
    <w:rsid w:val="009D387F"/>
    <w:rsid w:val="009D5C67"/>
    <w:rsid w:val="009D6952"/>
    <w:rsid w:val="009E192C"/>
    <w:rsid w:val="009F2E01"/>
    <w:rsid w:val="009F79DA"/>
    <w:rsid w:val="00A00F2A"/>
    <w:rsid w:val="00A01093"/>
    <w:rsid w:val="00A1759B"/>
    <w:rsid w:val="00A176F9"/>
    <w:rsid w:val="00A239A4"/>
    <w:rsid w:val="00A305FB"/>
    <w:rsid w:val="00A347F3"/>
    <w:rsid w:val="00A454D5"/>
    <w:rsid w:val="00A45A9D"/>
    <w:rsid w:val="00A615D0"/>
    <w:rsid w:val="00A62243"/>
    <w:rsid w:val="00A73A0C"/>
    <w:rsid w:val="00A73FD8"/>
    <w:rsid w:val="00A842C3"/>
    <w:rsid w:val="00A87597"/>
    <w:rsid w:val="00A94093"/>
    <w:rsid w:val="00AB3DA3"/>
    <w:rsid w:val="00AB7420"/>
    <w:rsid w:val="00AD1B5E"/>
    <w:rsid w:val="00AE373D"/>
    <w:rsid w:val="00AF463B"/>
    <w:rsid w:val="00AF7BD3"/>
    <w:rsid w:val="00B15DBC"/>
    <w:rsid w:val="00B24C6F"/>
    <w:rsid w:val="00B262A8"/>
    <w:rsid w:val="00B31C7D"/>
    <w:rsid w:val="00B54558"/>
    <w:rsid w:val="00B6786B"/>
    <w:rsid w:val="00B67E27"/>
    <w:rsid w:val="00B764ED"/>
    <w:rsid w:val="00B80483"/>
    <w:rsid w:val="00B853CB"/>
    <w:rsid w:val="00B86330"/>
    <w:rsid w:val="00B96B4F"/>
    <w:rsid w:val="00B975B5"/>
    <w:rsid w:val="00BB3407"/>
    <w:rsid w:val="00BB6791"/>
    <w:rsid w:val="00BC14E8"/>
    <w:rsid w:val="00BC4416"/>
    <w:rsid w:val="00BC5655"/>
    <w:rsid w:val="00BC6D2D"/>
    <w:rsid w:val="00BF0898"/>
    <w:rsid w:val="00BF127F"/>
    <w:rsid w:val="00C070D4"/>
    <w:rsid w:val="00C23E14"/>
    <w:rsid w:val="00C24949"/>
    <w:rsid w:val="00C416C1"/>
    <w:rsid w:val="00C4258B"/>
    <w:rsid w:val="00C5015A"/>
    <w:rsid w:val="00C55448"/>
    <w:rsid w:val="00C73855"/>
    <w:rsid w:val="00C90A85"/>
    <w:rsid w:val="00C920E2"/>
    <w:rsid w:val="00CB5334"/>
    <w:rsid w:val="00CD21DC"/>
    <w:rsid w:val="00CE7D93"/>
    <w:rsid w:val="00CF5716"/>
    <w:rsid w:val="00CF60E0"/>
    <w:rsid w:val="00D00011"/>
    <w:rsid w:val="00D0628B"/>
    <w:rsid w:val="00D079FE"/>
    <w:rsid w:val="00D15082"/>
    <w:rsid w:val="00D2564E"/>
    <w:rsid w:val="00D31318"/>
    <w:rsid w:val="00D354B5"/>
    <w:rsid w:val="00D35D16"/>
    <w:rsid w:val="00D447AA"/>
    <w:rsid w:val="00D54A70"/>
    <w:rsid w:val="00D56F9A"/>
    <w:rsid w:val="00D63045"/>
    <w:rsid w:val="00D65ADF"/>
    <w:rsid w:val="00D728A1"/>
    <w:rsid w:val="00D851D7"/>
    <w:rsid w:val="00DA2394"/>
    <w:rsid w:val="00DA4D38"/>
    <w:rsid w:val="00DA6140"/>
    <w:rsid w:val="00DC6381"/>
    <w:rsid w:val="00DE6752"/>
    <w:rsid w:val="00E00165"/>
    <w:rsid w:val="00E067F6"/>
    <w:rsid w:val="00E21A1A"/>
    <w:rsid w:val="00E32035"/>
    <w:rsid w:val="00E3274F"/>
    <w:rsid w:val="00E47238"/>
    <w:rsid w:val="00E60619"/>
    <w:rsid w:val="00E77BCB"/>
    <w:rsid w:val="00E805EB"/>
    <w:rsid w:val="00E85C76"/>
    <w:rsid w:val="00E903B7"/>
    <w:rsid w:val="00EA607E"/>
    <w:rsid w:val="00EB11A9"/>
    <w:rsid w:val="00EB2A16"/>
    <w:rsid w:val="00EB6FC5"/>
    <w:rsid w:val="00EC540C"/>
    <w:rsid w:val="00EC6255"/>
    <w:rsid w:val="00EE2020"/>
    <w:rsid w:val="00F02B3A"/>
    <w:rsid w:val="00F046E2"/>
    <w:rsid w:val="00F06B90"/>
    <w:rsid w:val="00F10CA9"/>
    <w:rsid w:val="00F16950"/>
    <w:rsid w:val="00F311A9"/>
    <w:rsid w:val="00F57A1F"/>
    <w:rsid w:val="00F63F83"/>
    <w:rsid w:val="00F673FE"/>
    <w:rsid w:val="00F71944"/>
    <w:rsid w:val="00F83F1E"/>
    <w:rsid w:val="00F94A05"/>
    <w:rsid w:val="00FC7751"/>
    <w:rsid w:val="00FD72E3"/>
    <w:rsid w:val="00FE0859"/>
    <w:rsid w:val="00FE6FA2"/>
    <w:rsid w:val="00FF3AB0"/>
    <w:rsid w:val="00FF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A8"/>
    <w:pPr>
      <w:spacing w:before="60" w:after="6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D0682"/>
    <w:pPr>
      <w:keepNext/>
      <w:spacing w:before="240"/>
      <w:outlineLvl w:val="0"/>
    </w:pPr>
    <w:rPr>
      <w:rFonts w:ascii="Arial" w:hAnsi="Arial" w:cs="Arial"/>
      <w:b/>
      <w:bCs/>
      <w:kern w:val="32"/>
      <w:szCs w:val="32"/>
    </w:rPr>
  </w:style>
  <w:style w:type="paragraph" w:styleId="2">
    <w:name w:val="heading 2"/>
    <w:basedOn w:val="a"/>
    <w:next w:val="a"/>
    <w:link w:val="20"/>
    <w:uiPriority w:val="9"/>
    <w:semiHidden/>
    <w:unhideWhenUsed/>
    <w:qFormat/>
    <w:rsid w:val="006D0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0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682"/>
    <w:rPr>
      <w:rFonts w:ascii="Arial" w:eastAsia="Times New Roman" w:hAnsi="Arial" w:cs="Arial"/>
      <w:b/>
      <w:bCs/>
      <w:kern w:val="32"/>
      <w:sz w:val="24"/>
      <w:szCs w:val="32"/>
      <w:lang w:eastAsia="ru-RU"/>
    </w:rPr>
  </w:style>
  <w:style w:type="paragraph" w:styleId="a3">
    <w:name w:val="List Paragraph"/>
    <w:basedOn w:val="a"/>
    <w:uiPriority w:val="34"/>
    <w:qFormat/>
    <w:rsid w:val="006D0682"/>
    <w:pPr>
      <w:spacing w:before="0" w:after="0" w:line="276" w:lineRule="auto"/>
      <w:ind w:left="720" w:firstLine="0"/>
      <w:contextualSpacing/>
      <w:jc w:val="left"/>
    </w:pPr>
    <w:rPr>
      <w:rFonts w:eastAsiaTheme="minorHAnsi" w:cstheme="minorBidi"/>
      <w:sz w:val="28"/>
      <w:szCs w:val="22"/>
      <w:lang w:eastAsia="en-US"/>
    </w:rPr>
  </w:style>
  <w:style w:type="character" w:customStyle="1" w:styleId="20">
    <w:name w:val="Заголовок 2 Знак"/>
    <w:basedOn w:val="a0"/>
    <w:link w:val="2"/>
    <w:uiPriority w:val="9"/>
    <w:semiHidden/>
    <w:rsid w:val="006D06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D0682"/>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rsid w:val="002F0155"/>
    <w:pPr>
      <w:tabs>
        <w:tab w:val="left" w:pos="1320"/>
        <w:tab w:val="right" w:pos="10195"/>
      </w:tabs>
      <w:spacing w:after="100"/>
    </w:pPr>
  </w:style>
  <w:style w:type="character" w:styleId="a4">
    <w:name w:val="Hyperlink"/>
    <w:basedOn w:val="a0"/>
    <w:uiPriority w:val="99"/>
    <w:unhideWhenUsed/>
    <w:rsid w:val="006D0682"/>
    <w:rPr>
      <w:color w:val="0000FF" w:themeColor="hyperlink"/>
      <w:u w:val="single"/>
    </w:rPr>
  </w:style>
  <w:style w:type="paragraph" w:styleId="a5">
    <w:name w:val="TOC Heading"/>
    <w:basedOn w:val="1"/>
    <w:next w:val="a"/>
    <w:uiPriority w:val="39"/>
    <w:unhideWhenUsed/>
    <w:qFormat/>
    <w:rsid w:val="006D0682"/>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6">
    <w:name w:val="Balloon Text"/>
    <w:basedOn w:val="a"/>
    <w:link w:val="a7"/>
    <w:uiPriority w:val="99"/>
    <w:semiHidden/>
    <w:unhideWhenUsed/>
    <w:rsid w:val="006D068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682"/>
    <w:rPr>
      <w:rFonts w:ascii="Tahoma" w:eastAsia="Times New Roman" w:hAnsi="Tahoma" w:cs="Tahoma"/>
      <w:sz w:val="16"/>
      <w:szCs w:val="16"/>
      <w:lang w:eastAsia="ru-RU"/>
    </w:rPr>
  </w:style>
  <w:style w:type="paragraph" w:styleId="a8">
    <w:name w:val="header"/>
    <w:basedOn w:val="a"/>
    <w:link w:val="a9"/>
    <w:uiPriority w:val="99"/>
    <w:unhideWhenUsed/>
    <w:rsid w:val="006D0682"/>
    <w:pPr>
      <w:tabs>
        <w:tab w:val="center" w:pos="4677"/>
        <w:tab w:val="right" w:pos="9355"/>
      </w:tabs>
      <w:spacing w:before="0" w:after="0" w:line="240" w:lineRule="auto"/>
    </w:pPr>
  </w:style>
  <w:style w:type="character" w:customStyle="1" w:styleId="a9">
    <w:name w:val="Верхний колонтитул Знак"/>
    <w:basedOn w:val="a0"/>
    <w:link w:val="a8"/>
    <w:uiPriority w:val="99"/>
    <w:rsid w:val="006D06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0682"/>
    <w:pPr>
      <w:tabs>
        <w:tab w:val="center" w:pos="4677"/>
        <w:tab w:val="right" w:pos="9355"/>
      </w:tabs>
      <w:spacing w:before="0" w:after="0" w:line="240" w:lineRule="auto"/>
    </w:pPr>
  </w:style>
  <w:style w:type="character" w:customStyle="1" w:styleId="ab">
    <w:name w:val="Нижний колонтитул Знак"/>
    <w:basedOn w:val="a0"/>
    <w:link w:val="aa"/>
    <w:uiPriority w:val="99"/>
    <w:rsid w:val="006D0682"/>
    <w:rPr>
      <w:rFonts w:ascii="Times New Roman" w:eastAsia="Times New Roman" w:hAnsi="Times New Roman" w:cs="Times New Roman"/>
      <w:sz w:val="24"/>
      <w:szCs w:val="24"/>
      <w:lang w:eastAsia="ru-RU"/>
    </w:rPr>
  </w:style>
  <w:style w:type="table" w:styleId="ac">
    <w:name w:val="Table Grid"/>
    <w:basedOn w:val="a1"/>
    <w:uiPriority w:val="59"/>
    <w:rsid w:val="007464F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59"/>
    <w:rsid w:val="00216D9C"/>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595EA9"/>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6115B"/>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A8"/>
    <w:pPr>
      <w:spacing w:before="60" w:after="6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D0682"/>
    <w:pPr>
      <w:keepNext/>
      <w:spacing w:before="240"/>
      <w:outlineLvl w:val="0"/>
    </w:pPr>
    <w:rPr>
      <w:rFonts w:ascii="Arial" w:hAnsi="Arial" w:cs="Arial"/>
      <w:b/>
      <w:bCs/>
      <w:kern w:val="32"/>
      <w:szCs w:val="32"/>
    </w:rPr>
  </w:style>
  <w:style w:type="paragraph" w:styleId="2">
    <w:name w:val="heading 2"/>
    <w:basedOn w:val="a"/>
    <w:next w:val="a"/>
    <w:link w:val="20"/>
    <w:uiPriority w:val="9"/>
    <w:semiHidden/>
    <w:unhideWhenUsed/>
    <w:qFormat/>
    <w:rsid w:val="006D0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0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682"/>
    <w:rPr>
      <w:rFonts w:ascii="Arial" w:eastAsia="Times New Roman" w:hAnsi="Arial" w:cs="Arial"/>
      <w:b/>
      <w:bCs/>
      <w:kern w:val="32"/>
      <w:sz w:val="24"/>
      <w:szCs w:val="32"/>
      <w:lang w:eastAsia="ru-RU"/>
    </w:rPr>
  </w:style>
  <w:style w:type="paragraph" w:styleId="a3">
    <w:name w:val="List Paragraph"/>
    <w:basedOn w:val="a"/>
    <w:uiPriority w:val="34"/>
    <w:qFormat/>
    <w:rsid w:val="006D0682"/>
    <w:pPr>
      <w:spacing w:before="0" w:after="0" w:line="276" w:lineRule="auto"/>
      <w:ind w:left="720" w:firstLine="0"/>
      <w:contextualSpacing/>
      <w:jc w:val="left"/>
    </w:pPr>
    <w:rPr>
      <w:rFonts w:eastAsiaTheme="minorHAnsi" w:cstheme="minorBidi"/>
      <w:sz w:val="28"/>
      <w:szCs w:val="22"/>
      <w:lang w:eastAsia="en-US"/>
    </w:rPr>
  </w:style>
  <w:style w:type="character" w:customStyle="1" w:styleId="20">
    <w:name w:val="Заголовок 2 Знак"/>
    <w:basedOn w:val="a0"/>
    <w:link w:val="2"/>
    <w:uiPriority w:val="9"/>
    <w:semiHidden/>
    <w:rsid w:val="006D06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D0682"/>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rsid w:val="002F0155"/>
    <w:pPr>
      <w:tabs>
        <w:tab w:val="left" w:pos="1320"/>
        <w:tab w:val="right" w:pos="10195"/>
      </w:tabs>
      <w:spacing w:after="100"/>
    </w:pPr>
  </w:style>
  <w:style w:type="character" w:styleId="a4">
    <w:name w:val="Hyperlink"/>
    <w:basedOn w:val="a0"/>
    <w:uiPriority w:val="99"/>
    <w:unhideWhenUsed/>
    <w:rsid w:val="006D0682"/>
    <w:rPr>
      <w:color w:val="0000FF" w:themeColor="hyperlink"/>
      <w:u w:val="single"/>
    </w:rPr>
  </w:style>
  <w:style w:type="paragraph" w:styleId="a5">
    <w:name w:val="TOC Heading"/>
    <w:basedOn w:val="1"/>
    <w:next w:val="a"/>
    <w:uiPriority w:val="39"/>
    <w:unhideWhenUsed/>
    <w:qFormat/>
    <w:rsid w:val="006D0682"/>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6">
    <w:name w:val="Balloon Text"/>
    <w:basedOn w:val="a"/>
    <w:link w:val="a7"/>
    <w:uiPriority w:val="99"/>
    <w:semiHidden/>
    <w:unhideWhenUsed/>
    <w:rsid w:val="006D068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682"/>
    <w:rPr>
      <w:rFonts w:ascii="Tahoma" w:eastAsia="Times New Roman" w:hAnsi="Tahoma" w:cs="Tahoma"/>
      <w:sz w:val="16"/>
      <w:szCs w:val="16"/>
      <w:lang w:eastAsia="ru-RU"/>
    </w:rPr>
  </w:style>
  <w:style w:type="paragraph" w:styleId="a8">
    <w:name w:val="header"/>
    <w:basedOn w:val="a"/>
    <w:link w:val="a9"/>
    <w:uiPriority w:val="99"/>
    <w:unhideWhenUsed/>
    <w:rsid w:val="006D0682"/>
    <w:pPr>
      <w:tabs>
        <w:tab w:val="center" w:pos="4677"/>
        <w:tab w:val="right" w:pos="9355"/>
      </w:tabs>
      <w:spacing w:before="0" w:after="0" w:line="240" w:lineRule="auto"/>
    </w:pPr>
  </w:style>
  <w:style w:type="character" w:customStyle="1" w:styleId="a9">
    <w:name w:val="Верхний колонтитул Знак"/>
    <w:basedOn w:val="a0"/>
    <w:link w:val="a8"/>
    <w:uiPriority w:val="99"/>
    <w:rsid w:val="006D06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0682"/>
    <w:pPr>
      <w:tabs>
        <w:tab w:val="center" w:pos="4677"/>
        <w:tab w:val="right" w:pos="9355"/>
      </w:tabs>
      <w:spacing w:before="0" w:after="0" w:line="240" w:lineRule="auto"/>
    </w:pPr>
  </w:style>
  <w:style w:type="character" w:customStyle="1" w:styleId="ab">
    <w:name w:val="Нижний колонтитул Знак"/>
    <w:basedOn w:val="a0"/>
    <w:link w:val="aa"/>
    <w:uiPriority w:val="99"/>
    <w:rsid w:val="006D0682"/>
    <w:rPr>
      <w:rFonts w:ascii="Times New Roman" w:eastAsia="Times New Roman" w:hAnsi="Times New Roman" w:cs="Times New Roman"/>
      <w:sz w:val="24"/>
      <w:szCs w:val="24"/>
      <w:lang w:eastAsia="ru-RU"/>
    </w:rPr>
  </w:style>
  <w:style w:type="table" w:styleId="ac">
    <w:name w:val="Table Grid"/>
    <w:basedOn w:val="a1"/>
    <w:uiPriority w:val="59"/>
    <w:rsid w:val="007464F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59"/>
    <w:rsid w:val="00216D9C"/>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595EA9"/>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6115B"/>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2820">
      <w:bodyDiv w:val="1"/>
      <w:marLeft w:val="0"/>
      <w:marRight w:val="0"/>
      <w:marTop w:val="0"/>
      <w:marBottom w:val="0"/>
      <w:divBdr>
        <w:top w:val="none" w:sz="0" w:space="0" w:color="auto"/>
        <w:left w:val="none" w:sz="0" w:space="0" w:color="auto"/>
        <w:bottom w:val="none" w:sz="0" w:space="0" w:color="auto"/>
        <w:right w:val="none" w:sz="0" w:space="0" w:color="auto"/>
      </w:divBdr>
    </w:div>
    <w:div w:id="1454518661">
      <w:bodyDiv w:val="1"/>
      <w:marLeft w:val="0"/>
      <w:marRight w:val="0"/>
      <w:marTop w:val="0"/>
      <w:marBottom w:val="0"/>
      <w:divBdr>
        <w:top w:val="none" w:sz="0" w:space="0" w:color="auto"/>
        <w:left w:val="none" w:sz="0" w:space="0" w:color="auto"/>
        <w:bottom w:val="none" w:sz="0" w:space="0" w:color="auto"/>
        <w:right w:val="none" w:sz="0" w:space="0" w:color="auto"/>
      </w:divBdr>
    </w:div>
    <w:div w:id="18425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s-ex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B0C03-2C7F-4D90-A7A8-AAA7E9CB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3629</Words>
  <Characters>25514</Characters>
  <Application>Microsoft Office Word</Application>
  <DocSecurity>0</DocSecurity>
  <Lines>4252</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dc:creator>
  <cp:lastModifiedBy>Дикова Е.Н.</cp:lastModifiedBy>
  <cp:revision>6</cp:revision>
  <cp:lastPrinted>2016-05-18T06:46:00Z</cp:lastPrinted>
  <dcterms:created xsi:type="dcterms:W3CDTF">2016-05-31T07:32:00Z</dcterms:created>
  <dcterms:modified xsi:type="dcterms:W3CDTF">2016-05-31T07:44:00Z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